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179" w:rsidRDefault="002A4179" w:rsidP="002A4179">
      <w:pPr>
        <w:jc w:val="center"/>
        <w:rPr>
          <w:sz w:val="36"/>
          <w:szCs w:val="36"/>
        </w:rPr>
      </w:pPr>
      <w:r>
        <w:rPr>
          <w:sz w:val="36"/>
          <w:szCs w:val="36"/>
        </w:rPr>
        <w:t>11</w:t>
      </w:r>
      <w:r>
        <w:rPr>
          <w:sz w:val="36"/>
          <w:szCs w:val="36"/>
          <w:vertAlign w:val="superscript"/>
        </w:rPr>
        <w:t>th</w:t>
      </w:r>
      <w:r>
        <w:rPr>
          <w:sz w:val="36"/>
          <w:szCs w:val="36"/>
        </w:rPr>
        <w:t xml:space="preserve"> Legislative District Democratic Organization</w:t>
      </w:r>
    </w:p>
    <w:p w:rsidR="002A4179" w:rsidRDefault="002A4179" w:rsidP="002A4179">
      <w:pPr>
        <w:jc w:val="center"/>
        <w:rPr>
          <w:sz w:val="22"/>
          <w:szCs w:val="22"/>
        </w:rPr>
      </w:pPr>
      <w:r>
        <w:t xml:space="preserve">Post Office Box 1133 </w:t>
      </w:r>
    </w:p>
    <w:p w:rsidR="002A4179" w:rsidRDefault="002A4179" w:rsidP="002A4179">
      <w:pPr>
        <w:jc w:val="center"/>
      </w:pPr>
      <w:r>
        <w:t>Renton, Washington 98057</w:t>
      </w:r>
    </w:p>
    <w:p w:rsidR="002A4179" w:rsidRDefault="00CF26E8" w:rsidP="002A4179">
      <w:pPr>
        <w:jc w:val="center"/>
      </w:pPr>
      <w:hyperlink r:id="rId5" w:history="1">
        <w:r w:rsidR="002A4179">
          <w:rPr>
            <w:rStyle w:val="Hyperlink"/>
          </w:rPr>
          <w:t>www.11thlddems.org</w:t>
        </w:r>
      </w:hyperlink>
      <w:r w:rsidR="002A4179">
        <w:t xml:space="preserve">  |  425.652.9549</w:t>
      </w:r>
    </w:p>
    <w:p w:rsidR="002A4179" w:rsidRDefault="002A4179" w:rsidP="002A4179">
      <w:pPr>
        <w:jc w:val="center"/>
      </w:pPr>
      <w:r>
        <w:t>______________________________________________________________________________</w:t>
      </w:r>
    </w:p>
    <w:p w:rsidR="002A4179" w:rsidRDefault="002A4179" w:rsidP="002A4179"/>
    <w:p w:rsidR="002A4179" w:rsidRPr="002A4179" w:rsidRDefault="002A4179" w:rsidP="002A4179">
      <w:pPr>
        <w:jc w:val="center"/>
        <w:rPr>
          <w:rFonts w:ascii="Verdana" w:hAnsi="Verdana"/>
          <w:sz w:val="24"/>
          <w:szCs w:val="24"/>
        </w:rPr>
      </w:pPr>
      <w:r w:rsidRPr="002A4179">
        <w:rPr>
          <w:rFonts w:ascii="Verdana" w:hAnsi="Verdana"/>
          <w:sz w:val="24"/>
          <w:szCs w:val="24"/>
        </w:rPr>
        <w:t>April 23, 2012</w:t>
      </w:r>
    </w:p>
    <w:p w:rsidR="002A4179" w:rsidRPr="002A4179" w:rsidRDefault="002A4179" w:rsidP="002A4179">
      <w:pPr>
        <w:rPr>
          <w:rFonts w:ascii="Verdana" w:hAnsi="Verdana"/>
          <w:sz w:val="24"/>
          <w:szCs w:val="24"/>
        </w:rPr>
      </w:pPr>
    </w:p>
    <w:p w:rsidR="002A4179" w:rsidRPr="002A4179" w:rsidRDefault="002A4179" w:rsidP="002A4179">
      <w:pPr>
        <w:rPr>
          <w:rFonts w:ascii="Verdana" w:hAnsi="Verdana"/>
          <w:sz w:val="24"/>
          <w:szCs w:val="24"/>
        </w:rPr>
      </w:pPr>
    </w:p>
    <w:p w:rsidR="002A4179" w:rsidRPr="002A4179" w:rsidRDefault="002A4179" w:rsidP="002A4179">
      <w:pPr>
        <w:rPr>
          <w:rFonts w:ascii="Verdana" w:hAnsi="Verdana"/>
          <w:sz w:val="24"/>
          <w:szCs w:val="24"/>
        </w:rPr>
      </w:pPr>
    </w:p>
    <w:p w:rsidR="002A4179" w:rsidRPr="002A4179" w:rsidRDefault="002A4179" w:rsidP="002A4179">
      <w:pPr>
        <w:rPr>
          <w:rFonts w:ascii="Verdana" w:hAnsi="Verdana"/>
          <w:sz w:val="24"/>
          <w:szCs w:val="24"/>
        </w:rPr>
      </w:pPr>
    </w:p>
    <w:p w:rsidR="002A4179" w:rsidRPr="002A4179" w:rsidRDefault="002A4179" w:rsidP="002A4179">
      <w:pPr>
        <w:rPr>
          <w:rFonts w:ascii="Verdana" w:hAnsi="Verdana"/>
          <w:sz w:val="24"/>
          <w:szCs w:val="24"/>
        </w:rPr>
      </w:pPr>
      <w:r w:rsidRPr="002A4179">
        <w:rPr>
          <w:rFonts w:ascii="Verdana" w:hAnsi="Verdana"/>
          <w:sz w:val="24"/>
          <w:szCs w:val="24"/>
        </w:rPr>
        <w:t>To</w:t>
      </w:r>
      <w:r w:rsidR="0006777A">
        <w:rPr>
          <w:rFonts w:ascii="Verdana" w:hAnsi="Verdana"/>
          <w:sz w:val="24"/>
          <w:szCs w:val="24"/>
        </w:rPr>
        <w:t xml:space="preserve">:   </w:t>
      </w:r>
      <w:r w:rsidRPr="002A4179">
        <w:rPr>
          <w:rFonts w:ascii="Verdana" w:hAnsi="Verdana"/>
          <w:sz w:val="24"/>
          <w:szCs w:val="24"/>
        </w:rPr>
        <w:t xml:space="preserve"> All 11</w:t>
      </w:r>
      <w:r w:rsidRPr="002A4179">
        <w:rPr>
          <w:rFonts w:ascii="Verdana" w:hAnsi="Verdana"/>
          <w:sz w:val="24"/>
          <w:szCs w:val="24"/>
          <w:vertAlign w:val="superscript"/>
        </w:rPr>
        <w:t>th</w:t>
      </w:r>
      <w:r w:rsidRPr="002A4179">
        <w:rPr>
          <w:rFonts w:ascii="Verdana" w:hAnsi="Verdana"/>
          <w:sz w:val="24"/>
          <w:szCs w:val="24"/>
        </w:rPr>
        <w:t xml:space="preserve"> Legislative District Caucus Delegates and Alternates:</w:t>
      </w:r>
    </w:p>
    <w:p w:rsidR="002A4179" w:rsidRPr="002A4179" w:rsidRDefault="002A4179" w:rsidP="002A4179">
      <w:pPr>
        <w:rPr>
          <w:rFonts w:ascii="Verdana" w:hAnsi="Verdana"/>
          <w:sz w:val="24"/>
          <w:szCs w:val="24"/>
        </w:rPr>
      </w:pPr>
    </w:p>
    <w:p w:rsidR="002A4179" w:rsidRPr="002A4179" w:rsidRDefault="002A4179" w:rsidP="002A4179">
      <w:pPr>
        <w:rPr>
          <w:rFonts w:ascii="Verdana" w:hAnsi="Verdana"/>
          <w:sz w:val="24"/>
          <w:szCs w:val="24"/>
        </w:rPr>
      </w:pPr>
      <w:r w:rsidRPr="002A4179">
        <w:rPr>
          <w:rFonts w:ascii="Verdana" w:hAnsi="Verdana"/>
          <w:sz w:val="24"/>
          <w:szCs w:val="24"/>
        </w:rPr>
        <w:t>Attached is the official call to the District Caucus:</w:t>
      </w:r>
    </w:p>
    <w:p w:rsidR="002A4179" w:rsidRPr="002A4179" w:rsidRDefault="002A4179" w:rsidP="002A4179">
      <w:pPr>
        <w:rPr>
          <w:rFonts w:ascii="Verdana" w:hAnsi="Verdana"/>
          <w:sz w:val="24"/>
          <w:szCs w:val="24"/>
        </w:rPr>
      </w:pPr>
    </w:p>
    <w:p w:rsidR="002A4179" w:rsidRPr="002A4179" w:rsidRDefault="002A4179" w:rsidP="002A4179">
      <w:pPr>
        <w:rPr>
          <w:rFonts w:ascii="Verdana" w:hAnsi="Verdana"/>
          <w:b/>
          <w:sz w:val="24"/>
          <w:szCs w:val="24"/>
        </w:rPr>
      </w:pPr>
      <w:r w:rsidRPr="002A4179">
        <w:rPr>
          <w:rFonts w:ascii="Verdana" w:hAnsi="Verdana"/>
          <w:sz w:val="24"/>
          <w:szCs w:val="24"/>
        </w:rPr>
        <w:tab/>
      </w:r>
      <w:r w:rsidRPr="002A4179">
        <w:rPr>
          <w:rFonts w:ascii="Verdana" w:hAnsi="Verdana"/>
          <w:b/>
          <w:sz w:val="24"/>
          <w:szCs w:val="24"/>
        </w:rPr>
        <w:t>Saturday April 28, 2012 – 10:00 am</w:t>
      </w:r>
    </w:p>
    <w:p w:rsidR="002A4179" w:rsidRPr="002A4179" w:rsidRDefault="002A4179" w:rsidP="002A4179">
      <w:pPr>
        <w:rPr>
          <w:rFonts w:ascii="Verdana" w:hAnsi="Verdana"/>
          <w:b/>
          <w:sz w:val="24"/>
          <w:szCs w:val="24"/>
        </w:rPr>
      </w:pPr>
      <w:r w:rsidRPr="002A4179">
        <w:rPr>
          <w:rFonts w:ascii="Verdana" w:hAnsi="Verdana"/>
          <w:b/>
          <w:sz w:val="24"/>
          <w:szCs w:val="24"/>
        </w:rPr>
        <w:tab/>
        <w:t>IAM Hall – 9125 15</w:t>
      </w:r>
      <w:r w:rsidRPr="002A4179">
        <w:rPr>
          <w:rFonts w:ascii="Verdana" w:hAnsi="Verdana"/>
          <w:b/>
          <w:sz w:val="24"/>
          <w:szCs w:val="24"/>
          <w:vertAlign w:val="superscript"/>
        </w:rPr>
        <w:t>th</w:t>
      </w:r>
      <w:r w:rsidRPr="002A4179">
        <w:rPr>
          <w:rFonts w:ascii="Verdana" w:hAnsi="Verdana"/>
          <w:b/>
          <w:sz w:val="24"/>
          <w:szCs w:val="24"/>
        </w:rPr>
        <w:t xml:space="preserve"> Avenue South</w:t>
      </w:r>
    </w:p>
    <w:p w:rsidR="002A4179" w:rsidRPr="002A4179" w:rsidRDefault="002A4179" w:rsidP="002A4179">
      <w:pPr>
        <w:rPr>
          <w:rFonts w:ascii="Verdana" w:hAnsi="Verdana"/>
          <w:b/>
          <w:sz w:val="24"/>
          <w:szCs w:val="24"/>
        </w:rPr>
      </w:pPr>
      <w:r w:rsidRPr="002A4179">
        <w:rPr>
          <w:rFonts w:ascii="Verdana" w:hAnsi="Verdana"/>
          <w:b/>
          <w:sz w:val="24"/>
          <w:szCs w:val="24"/>
        </w:rPr>
        <w:tab/>
        <w:t>Seattle, Washington 98108</w:t>
      </w:r>
    </w:p>
    <w:p w:rsidR="002A4179" w:rsidRPr="002A4179" w:rsidRDefault="002A4179" w:rsidP="002A4179">
      <w:pPr>
        <w:rPr>
          <w:rFonts w:ascii="Verdana" w:hAnsi="Verdana"/>
          <w:sz w:val="24"/>
          <w:szCs w:val="24"/>
        </w:rPr>
      </w:pPr>
    </w:p>
    <w:p w:rsidR="002A4179" w:rsidRPr="002A4179" w:rsidRDefault="002A4179" w:rsidP="002A4179">
      <w:pPr>
        <w:rPr>
          <w:rFonts w:ascii="Verdana" w:hAnsi="Verdana"/>
          <w:sz w:val="24"/>
          <w:szCs w:val="24"/>
        </w:rPr>
      </w:pPr>
      <w:r w:rsidRPr="002A4179">
        <w:rPr>
          <w:rFonts w:ascii="Verdana" w:hAnsi="Verdana"/>
          <w:sz w:val="24"/>
          <w:szCs w:val="24"/>
        </w:rPr>
        <w:t>The proposed agenda and rules are included in the attachment.</w:t>
      </w:r>
    </w:p>
    <w:p w:rsidR="002A4179" w:rsidRPr="002A4179" w:rsidRDefault="002A4179" w:rsidP="002A4179">
      <w:pPr>
        <w:rPr>
          <w:rFonts w:ascii="Verdana" w:hAnsi="Verdana"/>
          <w:sz w:val="24"/>
          <w:szCs w:val="24"/>
        </w:rPr>
      </w:pPr>
    </w:p>
    <w:p w:rsidR="002A4179" w:rsidRPr="002A4179" w:rsidRDefault="002A4179" w:rsidP="002A4179">
      <w:pPr>
        <w:rPr>
          <w:rFonts w:ascii="Verdana" w:hAnsi="Verdana"/>
          <w:sz w:val="24"/>
          <w:szCs w:val="24"/>
        </w:rPr>
      </w:pPr>
      <w:r w:rsidRPr="002A4179">
        <w:rPr>
          <w:rFonts w:ascii="Verdana" w:hAnsi="Verdana"/>
          <w:sz w:val="24"/>
          <w:szCs w:val="24"/>
        </w:rPr>
        <w:t>See you on Saturday,</w:t>
      </w:r>
    </w:p>
    <w:p w:rsidR="002A4179" w:rsidRPr="002A4179" w:rsidRDefault="002A4179" w:rsidP="002A4179">
      <w:pPr>
        <w:rPr>
          <w:rFonts w:ascii="Verdana" w:hAnsi="Verdana"/>
          <w:sz w:val="24"/>
          <w:szCs w:val="24"/>
        </w:rPr>
      </w:pPr>
    </w:p>
    <w:p w:rsidR="002A4179" w:rsidRPr="002A4179" w:rsidRDefault="002A4179" w:rsidP="002A4179">
      <w:pPr>
        <w:rPr>
          <w:rFonts w:ascii="Verdana" w:hAnsi="Verdana"/>
          <w:sz w:val="24"/>
          <w:szCs w:val="24"/>
        </w:rPr>
      </w:pPr>
      <w:r>
        <w:rPr>
          <w:rFonts w:ascii="Verdana" w:hAnsi="Verdana"/>
          <w:sz w:val="24"/>
          <w:szCs w:val="24"/>
        </w:rPr>
        <w:t>(original signed by)</w:t>
      </w:r>
    </w:p>
    <w:p w:rsidR="002A4179" w:rsidRPr="002A4179" w:rsidRDefault="002A4179" w:rsidP="002A4179">
      <w:pPr>
        <w:rPr>
          <w:rFonts w:ascii="Verdana" w:hAnsi="Verdana"/>
          <w:sz w:val="24"/>
          <w:szCs w:val="24"/>
        </w:rPr>
      </w:pPr>
    </w:p>
    <w:p w:rsidR="002A4179" w:rsidRPr="002A4179" w:rsidRDefault="002A4179" w:rsidP="002A4179">
      <w:pPr>
        <w:rPr>
          <w:rFonts w:ascii="Verdana" w:hAnsi="Verdana"/>
          <w:sz w:val="24"/>
          <w:szCs w:val="24"/>
        </w:rPr>
      </w:pPr>
      <w:r w:rsidRPr="002A4179">
        <w:rPr>
          <w:rFonts w:ascii="Verdana" w:hAnsi="Verdana"/>
          <w:sz w:val="24"/>
          <w:szCs w:val="24"/>
        </w:rPr>
        <w:t>Azziem Underwood</w:t>
      </w:r>
    </w:p>
    <w:p w:rsidR="002A4179" w:rsidRPr="002A4179" w:rsidRDefault="002A4179" w:rsidP="002A4179">
      <w:pPr>
        <w:rPr>
          <w:rFonts w:ascii="Verdana" w:hAnsi="Verdana"/>
          <w:sz w:val="24"/>
          <w:szCs w:val="24"/>
        </w:rPr>
      </w:pPr>
      <w:r w:rsidRPr="002A4179">
        <w:rPr>
          <w:rFonts w:ascii="Verdana" w:hAnsi="Verdana"/>
          <w:sz w:val="24"/>
          <w:szCs w:val="24"/>
        </w:rPr>
        <w:t>11</w:t>
      </w:r>
      <w:r w:rsidRPr="002A4179">
        <w:rPr>
          <w:rFonts w:ascii="Verdana" w:hAnsi="Verdana"/>
          <w:sz w:val="24"/>
          <w:szCs w:val="24"/>
          <w:vertAlign w:val="superscript"/>
        </w:rPr>
        <w:t>th</w:t>
      </w:r>
      <w:r w:rsidRPr="002A4179">
        <w:rPr>
          <w:rFonts w:ascii="Verdana" w:hAnsi="Verdana"/>
          <w:sz w:val="24"/>
          <w:szCs w:val="24"/>
        </w:rPr>
        <w:t xml:space="preserve"> District Democratic Chair </w:t>
      </w:r>
    </w:p>
    <w:p w:rsidR="002A4179" w:rsidRPr="002A4179" w:rsidRDefault="002A4179" w:rsidP="002A4179">
      <w:pPr>
        <w:rPr>
          <w:rFonts w:ascii="Verdana" w:hAnsi="Verdana"/>
          <w:sz w:val="24"/>
          <w:szCs w:val="24"/>
        </w:rPr>
      </w:pPr>
    </w:p>
    <w:p w:rsidR="002A4179" w:rsidRPr="002A4179" w:rsidRDefault="002A4179" w:rsidP="002A4179">
      <w:pPr>
        <w:rPr>
          <w:rFonts w:ascii="Verdana" w:hAnsi="Verdana"/>
          <w:sz w:val="24"/>
          <w:szCs w:val="24"/>
        </w:rPr>
      </w:pPr>
    </w:p>
    <w:p w:rsidR="002A4179" w:rsidRPr="002A4179" w:rsidRDefault="002A4179" w:rsidP="002A4179">
      <w:pPr>
        <w:rPr>
          <w:rFonts w:ascii="Verdana" w:hAnsi="Verdana"/>
          <w:sz w:val="24"/>
          <w:szCs w:val="24"/>
        </w:rPr>
      </w:pPr>
      <w:r w:rsidRPr="002A4179">
        <w:rPr>
          <w:rFonts w:ascii="Verdana" w:hAnsi="Verdana"/>
          <w:sz w:val="24"/>
          <w:szCs w:val="24"/>
        </w:rPr>
        <w:t>Attachment (1)</w:t>
      </w:r>
    </w:p>
    <w:p w:rsidR="002A4179" w:rsidRDefault="002A4179" w:rsidP="002A4179"/>
    <w:p w:rsidR="002A4179" w:rsidRDefault="002A4179" w:rsidP="00C82048">
      <w:pPr>
        <w:jc w:val="center"/>
        <w:rPr>
          <w:rFonts w:ascii="Verdana" w:hAnsi="Verdana" w:cs="Arial"/>
          <w:b/>
          <w:sz w:val="44"/>
          <w:szCs w:val="44"/>
        </w:rPr>
      </w:pPr>
    </w:p>
    <w:p w:rsidR="002A4179" w:rsidRDefault="002A4179" w:rsidP="00C82048">
      <w:pPr>
        <w:jc w:val="center"/>
        <w:rPr>
          <w:rFonts w:ascii="Verdana" w:hAnsi="Verdana" w:cs="Arial"/>
          <w:b/>
          <w:sz w:val="44"/>
          <w:szCs w:val="44"/>
        </w:rPr>
      </w:pPr>
    </w:p>
    <w:p w:rsidR="002A4179" w:rsidRDefault="002A4179" w:rsidP="00C82048">
      <w:pPr>
        <w:jc w:val="center"/>
        <w:rPr>
          <w:rFonts w:ascii="Verdana" w:hAnsi="Verdana" w:cs="Arial"/>
          <w:b/>
          <w:sz w:val="44"/>
          <w:szCs w:val="44"/>
        </w:rPr>
      </w:pPr>
    </w:p>
    <w:p w:rsidR="002A4179" w:rsidRDefault="002A4179" w:rsidP="00C82048">
      <w:pPr>
        <w:jc w:val="center"/>
        <w:rPr>
          <w:rFonts w:ascii="Verdana" w:hAnsi="Verdana" w:cs="Arial"/>
          <w:b/>
          <w:sz w:val="44"/>
          <w:szCs w:val="44"/>
        </w:rPr>
      </w:pPr>
    </w:p>
    <w:p w:rsidR="002A4179" w:rsidRDefault="002A4179" w:rsidP="00C82048">
      <w:pPr>
        <w:jc w:val="center"/>
        <w:rPr>
          <w:rFonts w:ascii="Verdana" w:hAnsi="Verdana" w:cs="Arial"/>
          <w:b/>
          <w:sz w:val="44"/>
          <w:szCs w:val="44"/>
        </w:rPr>
      </w:pPr>
    </w:p>
    <w:p w:rsidR="002A4179" w:rsidRDefault="002A4179" w:rsidP="00C82048">
      <w:pPr>
        <w:jc w:val="center"/>
        <w:rPr>
          <w:rFonts w:ascii="Verdana" w:hAnsi="Verdana" w:cs="Arial"/>
          <w:b/>
          <w:sz w:val="44"/>
          <w:szCs w:val="44"/>
        </w:rPr>
      </w:pPr>
    </w:p>
    <w:p w:rsidR="002A4179" w:rsidRDefault="002A4179" w:rsidP="00C82048">
      <w:pPr>
        <w:jc w:val="center"/>
        <w:rPr>
          <w:rFonts w:ascii="Verdana" w:hAnsi="Verdana" w:cs="Arial"/>
          <w:b/>
          <w:sz w:val="44"/>
          <w:szCs w:val="44"/>
        </w:rPr>
      </w:pPr>
    </w:p>
    <w:p w:rsidR="00C82048" w:rsidRPr="00731F6E" w:rsidRDefault="00B74AC4" w:rsidP="00C82048">
      <w:pPr>
        <w:jc w:val="center"/>
        <w:rPr>
          <w:rFonts w:ascii="Verdana" w:hAnsi="Verdana" w:cs="Arial"/>
          <w:b/>
          <w:sz w:val="44"/>
          <w:szCs w:val="44"/>
        </w:rPr>
      </w:pPr>
      <w:r w:rsidRPr="00731F6E">
        <w:rPr>
          <w:rFonts w:ascii="Verdana" w:hAnsi="Verdana" w:cs="Arial"/>
          <w:b/>
          <w:sz w:val="44"/>
          <w:szCs w:val="44"/>
        </w:rPr>
        <w:lastRenderedPageBreak/>
        <w:t xml:space="preserve">Official Call to the </w:t>
      </w:r>
    </w:p>
    <w:p w:rsidR="00B74AC4" w:rsidRPr="00731F6E" w:rsidRDefault="00B74AC4" w:rsidP="00C82048">
      <w:pPr>
        <w:jc w:val="center"/>
        <w:rPr>
          <w:rFonts w:ascii="Verdana" w:hAnsi="Verdana" w:cs="Arial"/>
          <w:b/>
          <w:sz w:val="44"/>
          <w:szCs w:val="44"/>
        </w:rPr>
      </w:pPr>
      <w:r w:rsidRPr="00731F6E">
        <w:rPr>
          <w:rFonts w:ascii="Verdana" w:hAnsi="Verdana" w:cs="Arial"/>
          <w:b/>
          <w:sz w:val="44"/>
          <w:szCs w:val="44"/>
        </w:rPr>
        <w:t>11</w:t>
      </w:r>
      <w:r w:rsidRPr="00731F6E">
        <w:rPr>
          <w:rFonts w:ascii="Verdana" w:hAnsi="Verdana" w:cs="Arial"/>
          <w:b/>
          <w:sz w:val="44"/>
          <w:szCs w:val="44"/>
          <w:vertAlign w:val="superscript"/>
        </w:rPr>
        <w:t>th</w:t>
      </w:r>
      <w:r w:rsidRPr="00731F6E">
        <w:rPr>
          <w:rFonts w:ascii="Verdana" w:hAnsi="Verdana" w:cs="Arial"/>
          <w:b/>
          <w:sz w:val="44"/>
          <w:szCs w:val="44"/>
        </w:rPr>
        <w:t xml:space="preserve"> Legislative District Caucus</w:t>
      </w:r>
    </w:p>
    <w:p w:rsidR="00B74AC4" w:rsidRDefault="00731F6E" w:rsidP="00C82048">
      <w:pPr>
        <w:jc w:val="center"/>
        <w:rPr>
          <w:rFonts w:ascii="Verdana" w:hAnsi="Verdana" w:cs="Arial"/>
          <w:b/>
          <w:sz w:val="36"/>
          <w:szCs w:val="36"/>
          <w:u w:val="single"/>
        </w:rPr>
      </w:pPr>
      <w:r>
        <w:rPr>
          <w:rFonts w:ascii="Verdana" w:hAnsi="Verdana" w:cs="Arial"/>
          <w:b/>
          <w:sz w:val="36"/>
          <w:szCs w:val="36"/>
          <w:u w:val="single"/>
        </w:rPr>
        <w:t>__________________________________</w:t>
      </w:r>
    </w:p>
    <w:p w:rsidR="00B74AC4" w:rsidRDefault="00B74AC4" w:rsidP="00C82048">
      <w:pPr>
        <w:jc w:val="center"/>
        <w:rPr>
          <w:rFonts w:ascii="Verdana" w:hAnsi="Verdana" w:cs="Arial"/>
          <w:b/>
          <w:sz w:val="36"/>
          <w:szCs w:val="36"/>
          <w:u w:val="single"/>
        </w:rPr>
      </w:pPr>
    </w:p>
    <w:p w:rsidR="00C82048" w:rsidRPr="00731F6E" w:rsidRDefault="00C82048" w:rsidP="00C82048">
      <w:pPr>
        <w:jc w:val="center"/>
        <w:rPr>
          <w:rFonts w:ascii="Verdana" w:hAnsi="Verdana" w:cs="Arial"/>
          <w:b/>
          <w:sz w:val="36"/>
          <w:szCs w:val="36"/>
        </w:rPr>
      </w:pPr>
      <w:r w:rsidRPr="00731F6E">
        <w:rPr>
          <w:rFonts w:ascii="Verdana" w:hAnsi="Verdana" w:cs="Arial"/>
          <w:b/>
          <w:sz w:val="36"/>
          <w:szCs w:val="36"/>
        </w:rPr>
        <w:t>Proposed Agenda for</w:t>
      </w:r>
    </w:p>
    <w:p w:rsidR="00C82048" w:rsidRPr="00731F6E" w:rsidRDefault="00C82048" w:rsidP="00C82048">
      <w:pPr>
        <w:jc w:val="center"/>
        <w:rPr>
          <w:rFonts w:ascii="Verdana" w:hAnsi="Verdana" w:cs="Arial"/>
          <w:b/>
          <w:sz w:val="36"/>
          <w:szCs w:val="36"/>
        </w:rPr>
      </w:pPr>
      <w:r w:rsidRPr="00731F6E">
        <w:rPr>
          <w:rFonts w:ascii="Verdana" w:hAnsi="Verdana" w:cs="Arial"/>
          <w:b/>
          <w:sz w:val="36"/>
          <w:szCs w:val="36"/>
        </w:rPr>
        <w:t>2012 - 11</w:t>
      </w:r>
      <w:r w:rsidRPr="00731F6E">
        <w:rPr>
          <w:rFonts w:ascii="Verdana" w:hAnsi="Verdana" w:cs="Arial"/>
          <w:b/>
          <w:sz w:val="36"/>
          <w:szCs w:val="36"/>
          <w:vertAlign w:val="superscript"/>
        </w:rPr>
        <w:t>th</w:t>
      </w:r>
      <w:r w:rsidRPr="00731F6E">
        <w:rPr>
          <w:rFonts w:ascii="Verdana" w:hAnsi="Verdana" w:cs="Arial"/>
          <w:b/>
          <w:sz w:val="36"/>
          <w:szCs w:val="36"/>
        </w:rPr>
        <w:t xml:space="preserve"> Legislative District Caucus</w:t>
      </w:r>
    </w:p>
    <w:p w:rsidR="00C82048" w:rsidRPr="00731F6E" w:rsidRDefault="00C82048" w:rsidP="00C82048">
      <w:pPr>
        <w:jc w:val="center"/>
        <w:rPr>
          <w:rFonts w:ascii="Verdana" w:hAnsi="Verdana" w:cs="Arial"/>
          <w:b/>
          <w:sz w:val="36"/>
          <w:szCs w:val="36"/>
        </w:rPr>
      </w:pPr>
    </w:p>
    <w:p w:rsidR="00C82048" w:rsidRPr="00470B15" w:rsidRDefault="00C82048" w:rsidP="00C82048">
      <w:pPr>
        <w:pStyle w:val="Heading2"/>
        <w:rPr>
          <w:rFonts w:ascii="Verdana" w:hAnsi="Verdana"/>
          <w:sz w:val="24"/>
          <w:szCs w:val="24"/>
        </w:rPr>
      </w:pPr>
      <w:r>
        <w:rPr>
          <w:rFonts w:ascii="Verdana" w:hAnsi="Verdana"/>
          <w:sz w:val="24"/>
          <w:szCs w:val="24"/>
        </w:rPr>
        <w:t xml:space="preserve"> </w:t>
      </w:r>
    </w:p>
    <w:p w:rsidR="00C82048" w:rsidRPr="00470B15" w:rsidRDefault="00C82048" w:rsidP="00C82048">
      <w:pPr>
        <w:rPr>
          <w:rFonts w:ascii="Verdana" w:hAnsi="Verdana"/>
          <w:b/>
          <w:sz w:val="24"/>
          <w:szCs w:val="24"/>
        </w:rPr>
      </w:pPr>
    </w:p>
    <w:p w:rsidR="00C82048" w:rsidRDefault="00C82048" w:rsidP="00C82048">
      <w:pPr>
        <w:numPr>
          <w:ilvl w:val="0"/>
          <w:numId w:val="5"/>
        </w:numPr>
        <w:rPr>
          <w:rFonts w:ascii="Verdana" w:hAnsi="Verdana"/>
          <w:sz w:val="24"/>
          <w:szCs w:val="24"/>
        </w:rPr>
      </w:pPr>
      <w:r>
        <w:rPr>
          <w:rFonts w:ascii="Verdana" w:hAnsi="Verdana"/>
          <w:sz w:val="24"/>
          <w:szCs w:val="24"/>
        </w:rPr>
        <w:t>10</w:t>
      </w:r>
      <w:r w:rsidRPr="00470B15">
        <w:rPr>
          <w:rFonts w:ascii="Verdana" w:hAnsi="Verdana"/>
          <w:sz w:val="24"/>
          <w:szCs w:val="24"/>
        </w:rPr>
        <w:t>:00</w:t>
      </w:r>
      <w:r>
        <w:rPr>
          <w:rFonts w:ascii="Verdana" w:hAnsi="Verdana"/>
          <w:sz w:val="24"/>
          <w:szCs w:val="24"/>
        </w:rPr>
        <w:t xml:space="preserve"> a</w:t>
      </w:r>
      <w:r w:rsidRPr="00470B15">
        <w:rPr>
          <w:rFonts w:ascii="Verdana" w:hAnsi="Verdana"/>
          <w:sz w:val="24"/>
          <w:szCs w:val="24"/>
        </w:rPr>
        <w:t>m</w:t>
      </w:r>
      <w:r>
        <w:rPr>
          <w:rFonts w:ascii="Verdana" w:hAnsi="Verdana"/>
          <w:sz w:val="24"/>
          <w:szCs w:val="24"/>
        </w:rPr>
        <w:t xml:space="preserve"> - </w:t>
      </w:r>
      <w:r w:rsidRPr="00470B15">
        <w:rPr>
          <w:rFonts w:ascii="Verdana" w:hAnsi="Verdana"/>
          <w:sz w:val="24"/>
          <w:szCs w:val="24"/>
        </w:rPr>
        <w:t>Registration</w:t>
      </w:r>
    </w:p>
    <w:p w:rsidR="00C82048" w:rsidRPr="00470B15" w:rsidRDefault="00C82048" w:rsidP="00C82048">
      <w:pPr>
        <w:rPr>
          <w:rFonts w:ascii="Verdana" w:hAnsi="Verdana"/>
          <w:sz w:val="24"/>
          <w:szCs w:val="24"/>
        </w:rPr>
      </w:pPr>
    </w:p>
    <w:p w:rsidR="00C82048" w:rsidRDefault="00C82048" w:rsidP="00C82048">
      <w:pPr>
        <w:numPr>
          <w:ilvl w:val="0"/>
          <w:numId w:val="5"/>
        </w:numPr>
        <w:rPr>
          <w:rFonts w:ascii="Verdana" w:hAnsi="Verdana"/>
          <w:sz w:val="24"/>
          <w:szCs w:val="24"/>
        </w:rPr>
      </w:pPr>
      <w:r>
        <w:rPr>
          <w:rFonts w:ascii="Verdana" w:hAnsi="Verdana"/>
          <w:sz w:val="24"/>
          <w:szCs w:val="24"/>
        </w:rPr>
        <w:t>10</w:t>
      </w:r>
      <w:r w:rsidRPr="00470B15">
        <w:rPr>
          <w:rFonts w:ascii="Verdana" w:hAnsi="Verdana"/>
          <w:sz w:val="24"/>
          <w:szCs w:val="24"/>
        </w:rPr>
        <w:t xml:space="preserve">:45 </w:t>
      </w:r>
      <w:r>
        <w:rPr>
          <w:rFonts w:ascii="Verdana" w:hAnsi="Verdana"/>
          <w:sz w:val="24"/>
          <w:szCs w:val="24"/>
        </w:rPr>
        <w:t>a</w:t>
      </w:r>
      <w:r w:rsidRPr="00470B15">
        <w:rPr>
          <w:rFonts w:ascii="Verdana" w:hAnsi="Verdana"/>
          <w:sz w:val="24"/>
          <w:szCs w:val="24"/>
        </w:rPr>
        <w:t>m</w:t>
      </w:r>
      <w:r>
        <w:rPr>
          <w:rFonts w:ascii="Verdana" w:hAnsi="Verdana"/>
          <w:sz w:val="24"/>
          <w:szCs w:val="24"/>
        </w:rPr>
        <w:t xml:space="preserve"> - </w:t>
      </w:r>
      <w:r w:rsidRPr="00470B15">
        <w:rPr>
          <w:rFonts w:ascii="Verdana" w:hAnsi="Verdana"/>
          <w:sz w:val="24"/>
          <w:szCs w:val="24"/>
        </w:rPr>
        <w:t xml:space="preserve">Call to </w:t>
      </w:r>
      <w:r>
        <w:rPr>
          <w:rFonts w:ascii="Verdana" w:hAnsi="Verdana"/>
          <w:sz w:val="24"/>
          <w:szCs w:val="24"/>
        </w:rPr>
        <w:t>O</w:t>
      </w:r>
      <w:r w:rsidRPr="00470B15">
        <w:rPr>
          <w:rFonts w:ascii="Verdana" w:hAnsi="Verdana"/>
          <w:sz w:val="24"/>
          <w:szCs w:val="24"/>
        </w:rPr>
        <w:t>rder</w:t>
      </w:r>
    </w:p>
    <w:p w:rsidR="00C82048" w:rsidRPr="00470B15" w:rsidRDefault="00C82048" w:rsidP="00C82048">
      <w:pPr>
        <w:ind w:left="1440" w:firstLine="720"/>
        <w:rPr>
          <w:rFonts w:ascii="Verdana" w:hAnsi="Verdana"/>
          <w:sz w:val="24"/>
          <w:szCs w:val="24"/>
        </w:rPr>
      </w:pPr>
      <w:r w:rsidRPr="00470B15">
        <w:rPr>
          <w:rFonts w:ascii="Verdana" w:hAnsi="Verdana"/>
          <w:sz w:val="24"/>
          <w:szCs w:val="24"/>
          <w:u w:val="single"/>
        </w:rPr>
        <w:t>Sign-in tables close upon completion of credentials report.</w:t>
      </w:r>
    </w:p>
    <w:p w:rsidR="00C82048" w:rsidRPr="00470B15" w:rsidRDefault="00C82048" w:rsidP="00C82048">
      <w:pPr>
        <w:rPr>
          <w:rFonts w:ascii="Verdana" w:hAnsi="Verdana"/>
          <w:sz w:val="24"/>
          <w:szCs w:val="24"/>
        </w:rPr>
      </w:pPr>
    </w:p>
    <w:p w:rsidR="00C82048" w:rsidRDefault="00C82048" w:rsidP="00C82048">
      <w:pPr>
        <w:numPr>
          <w:ilvl w:val="0"/>
          <w:numId w:val="5"/>
        </w:numPr>
        <w:rPr>
          <w:rFonts w:ascii="Verdana" w:hAnsi="Verdana"/>
          <w:sz w:val="24"/>
          <w:szCs w:val="24"/>
        </w:rPr>
      </w:pPr>
      <w:r>
        <w:rPr>
          <w:rFonts w:ascii="Verdana" w:hAnsi="Verdana"/>
          <w:sz w:val="24"/>
          <w:szCs w:val="24"/>
        </w:rPr>
        <w:t>Pledge of Allegiance</w:t>
      </w:r>
    </w:p>
    <w:p w:rsidR="00C82048" w:rsidRDefault="00C82048" w:rsidP="00C82048">
      <w:pPr>
        <w:ind w:left="720"/>
        <w:rPr>
          <w:rFonts w:ascii="Verdana" w:hAnsi="Verdana"/>
          <w:sz w:val="24"/>
          <w:szCs w:val="24"/>
        </w:rPr>
      </w:pPr>
    </w:p>
    <w:p w:rsidR="00C82048" w:rsidRDefault="00C82048" w:rsidP="00C82048">
      <w:pPr>
        <w:numPr>
          <w:ilvl w:val="0"/>
          <w:numId w:val="5"/>
        </w:numPr>
        <w:rPr>
          <w:rFonts w:ascii="Verdana" w:hAnsi="Verdana"/>
          <w:sz w:val="24"/>
          <w:szCs w:val="24"/>
        </w:rPr>
      </w:pPr>
      <w:r>
        <w:rPr>
          <w:rFonts w:ascii="Verdana" w:hAnsi="Verdana"/>
          <w:sz w:val="24"/>
          <w:szCs w:val="24"/>
        </w:rPr>
        <w:t xml:space="preserve">Appointment of Temporary </w:t>
      </w:r>
      <w:r w:rsidRPr="00470B15">
        <w:rPr>
          <w:rFonts w:ascii="Verdana" w:hAnsi="Verdana"/>
          <w:sz w:val="24"/>
          <w:szCs w:val="24"/>
        </w:rPr>
        <w:t>Secretary, Sergeant-at-Arms, and Parliamentarian</w:t>
      </w:r>
    </w:p>
    <w:p w:rsidR="00C82048" w:rsidRDefault="00C82048" w:rsidP="00C82048">
      <w:pPr>
        <w:rPr>
          <w:rFonts w:ascii="Verdana" w:hAnsi="Verdana"/>
          <w:sz w:val="24"/>
          <w:szCs w:val="24"/>
        </w:rPr>
      </w:pPr>
    </w:p>
    <w:p w:rsidR="00C82048" w:rsidRDefault="00C82048" w:rsidP="00C82048">
      <w:pPr>
        <w:numPr>
          <w:ilvl w:val="0"/>
          <w:numId w:val="5"/>
        </w:numPr>
        <w:rPr>
          <w:rFonts w:ascii="Verdana" w:hAnsi="Verdana"/>
          <w:sz w:val="24"/>
          <w:szCs w:val="24"/>
        </w:rPr>
      </w:pPr>
      <w:r w:rsidRPr="00470B15">
        <w:rPr>
          <w:rFonts w:ascii="Verdana" w:hAnsi="Verdana"/>
          <w:sz w:val="24"/>
          <w:szCs w:val="24"/>
        </w:rPr>
        <w:t xml:space="preserve">Credentials </w:t>
      </w:r>
      <w:r>
        <w:rPr>
          <w:rFonts w:ascii="Verdana" w:hAnsi="Verdana"/>
          <w:sz w:val="24"/>
          <w:szCs w:val="24"/>
        </w:rPr>
        <w:t>R</w:t>
      </w:r>
      <w:r w:rsidRPr="00470B15">
        <w:rPr>
          <w:rFonts w:ascii="Verdana" w:hAnsi="Verdana"/>
          <w:sz w:val="24"/>
          <w:szCs w:val="24"/>
        </w:rPr>
        <w:t>eport</w:t>
      </w:r>
    </w:p>
    <w:p w:rsidR="00C82048" w:rsidRDefault="00C82048" w:rsidP="00C82048">
      <w:pPr>
        <w:rPr>
          <w:rFonts w:ascii="Verdana" w:hAnsi="Verdana"/>
          <w:sz w:val="24"/>
          <w:szCs w:val="24"/>
        </w:rPr>
      </w:pPr>
    </w:p>
    <w:p w:rsidR="00C82048" w:rsidRDefault="00C82048" w:rsidP="00C82048">
      <w:pPr>
        <w:numPr>
          <w:ilvl w:val="0"/>
          <w:numId w:val="6"/>
        </w:numPr>
        <w:rPr>
          <w:rFonts w:ascii="Verdana" w:hAnsi="Verdana"/>
          <w:sz w:val="24"/>
          <w:szCs w:val="24"/>
        </w:rPr>
      </w:pPr>
      <w:r w:rsidRPr="00470B15">
        <w:rPr>
          <w:rFonts w:ascii="Verdana" w:hAnsi="Verdana"/>
          <w:sz w:val="24"/>
          <w:szCs w:val="24"/>
        </w:rPr>
        <w:t>S</w:t>
      </w:r>
      <w:r>
        <w:rPr>
          <w:rFonts w:ascii="Verdana" w:hAnsi="Verdana"/>
          <w:sz w:val="24"/>
          <w:szCs w:val="24"/>
        </w:rPr>
        <w:t>eating of Alternates</w:t>
      </w:r>
    </w:p>
    <w:p w:rsidR="00C82048" w:rsidRDefault="00C82048" w:rsidP="00C82048">
      <w:pPr>
        <w:numPr>
          <w:ilvl w:val="0"/>
          <w:numId w:val="6"/>
        </w:numPr>
        <w:rPr>
          <w:rFonts w:ascii="Verdana" w:hAnsi="Verdana"/>
          <w:sz w:val="24"/>
          <w:szCs w:val="24"/>
        </w:rPr>
      </w:pPr>
      <w:r>
        <w:rPr>
          <w:rFonts w:ascii="Verdana" w:hAnsi="Verdana"/>
          <w:sz w:val="24"/>
          <w:szCs w:val="24"/>
        </w:rPr>
        <w:t>Challenges</w:t>
      </w:r>
    </w:p>
    <w:p w:rsidR="00C82048" w:rsidRPr="00470B15" w:rsidRDefault="00C82048" w:rsidP="00C82048">
      <w:pPr>
        <w:rPr>
          <w:rFonts w:ascii="Verdana" w:hAnsi="Verdana"/>
          <w:sz w:val="24"/>
          <w:szCs w:val="24"/>
        </w:rPr>
      </w:pPr>
    </w:p>
    <w:p w:rsidR="00C82048" w:rsidRDefault="00C82048" w:rsidP="00C82048">
      <w:pPr>
        <w:numPr>
          <w:ilvl w:val="0"/>
          <w:numId w:val="5"/>
        </w:numPr>
        <w:rPr>
          <w:rFonts w:ascii="Verdana" w:hAnsi="Verdana"/>
          <w:sz w:val="24"/>
          <w:szCs w:val="24"/>
        </w:rPr>
      </w:pPr>
      <w:r w:rsidRPr="00470B15">
        <w:rPr>
          <w:rFonts w:ascii="Verdana" w:hAnsi="Verdana"/>
          <w:sz w:val="24"/>
          <w:szCs w:val="24"/>
        </w:rPr>
        <w:t>Adoption of Agenda and Rules</w:t>
      </w:r>
    </w:p>
    <w:p w:rsidR="00C82048" w:rsidRPr="00470B15" w:rsidRDefault="00C82048" w:rsidP="00C82048">
      <w:pPr>
        <w:rPr>
          <w:rFonts w:ascii="Verdana" w:hAnsi="Verdana"/>
          <w:sz w:val="24"/>
          <w:szCs w:val="24"/>
        </w:rPr>
      </w:pPr>
    </w:p>
    <w:p w:rsidR="00C82048" w:rsidRDefault="00C82048" w:rsidP="00C82048">
      <w:pPr>
        <w:numPr>
          <w:ilvl w:val="0"/>
          <w:numId w:val="5"/>
        </w:numPr>
        <w:rPr>
          <w:rFonts w:ascii="Verdana" w:hAnsi="Verdana"/>
          <w:sz w:val="24"/>
          <w:szCs w:val="24"/>
        </w:rPr>
      </w:pPr>
      <w:r w:rsidRPr="00470B15">
        <w:rPr>
          <w:rFonts w:ascii="Verdana" w:hAnsi="Verdana"/>
          <w:sz w:val="24"/>
          <w:szCs w:val="24"/>
        </w:rPr>
        <w:t>Election of Permanent Chair</w:t>
      </w:r>
    </w:p>
    <w:p w:rsidR="00C82048" w:rsidRPr="00470B15" w:rsidRDefault="00C82048" w:rsidP="00C82048">
      <w:pPr>
        <w:rPr>
          <w:rFonts w:ascii="Verdana" w:hAnsi="Verdana"/>
          <w:sz w:val="24"/>
          <w:szCs w:val="24"/>
        </w:rPr>
      </w:pPr>
    </w:p>
    <w:p w:rsidR="00C82048" w:rsidRPr="0069276A" w:rsidRDefault="00C82048" w:rsidP="00C82048">
      <w:pPr>
        <w:numPr>
          <w:ilvl w:val="0"/>
          <w:numId w:val="5"/>
        </w:numPr>
        <w:rPr>
          <w:rFonts w:ascii="Verdana" w:hAnsi="Verdana"/>
          <w:sz w:val="24"/>
          <w:szCs w:val="24"/>
        </w:rPr>
      </w:pPr>
      <w:r w:rsidRPr="00470B15">
        <w:rPr>
          <w:rFonts w:ascii="Verdana" w:hAnsi="Verdana"/>
          <w:sz w:val="24"/>
          <w:szCs w:val="24"/>
        </w:rPr>
        <w:t xml:space="preserve">Election of </w:t>
      </w:r>
      <w:r>
        <w:rPr>
          <w:rFonts w:ascii="Verdana" w:hAnsi="Verdana"/>
          <w:sz w:val="24"/>
          <w:szCs w:val="24"/>
        </w:rPr>
        <w:t xml:space="preserve">Delegates and Alternates to the Congressional District Caucuses and the </w:t>
      </w:r>
      <w:r w:rsidRPr="00470B15">
        <w:rPr>
          <w:rFonts w:ascii="Verdana" w:hAnsi="Verdana"/>
          <w:sz w:val="24"/>
          <w:szCs w:val="24"/>
        </w:rPr>
        <w:t>State Convention</w:t>
      </w:r>
    </w:p>
    <w:p w:rsidR="00C82048" w:rsidRPr="00470B15" w:rsidRDefault="00C82048" w:rsidP="00C82048">
      <w:pPr>
        <w:rPr>
          <w:rFonts w:ascii="Verdana" w:hAnsi="Verdana"/>
          <w:sz w:val="24"/>
          <w:szCs w:val="24"/>
        </w:rPr>
      </w:pPr>
    </w:p>
    <w:p w:rsidR="00C82048" w:rsidRPr="00470B15" w:rsidRDefault="00C82048" w:rsidP="00C82048">
      <w:pPr>
        <w:numPr>
          <w:ilvl w:val="0"/>
          <w:numId w:val="5"/>
        </w:numPr>
        <w:rPr>
          <w:rFonts w:ascii="Verdana" w:hAnsi="Verdana"/>
          <w:sz w:val="24"/>
          <w:szCs w:val="24"/>
          <w:u w:val="single"/>
        </w:rPr>
      </w:pPr>
      <w:r w:rsidRPr="00470B15">
        <w:rPr>
          <w:rFonts w:ascii="Verdana" w:hAnsi="Verdana"/>
          <w:sz w:val="24"/>
          <w:szCs w:val="24"/>
          <w:u w:val="single"/>
        </w:rPr>
        <w:t>Adoption of Platform and Resolutions</w:t>
      </w:r>
    </w:p>
    <w:p w:rsidR="00C82048" w:rsidRPr="00470B15" w:rsidRDefault="00C82048" w:rsidP="00C82048">
      <w:pPr>
        <w:rPr>
          <w:rFonts w:ascii="Verdana" w:hAnsi="Verdana"/>
          <w:sz w:val="24"/>
          <w:szCs w:val="24"/>
        </w:rPr>
      </w:pPr>
    </w:p>
    <w:p w:rsidR="00C82048" w:rsidRDefault="00C82048" w:rsidP="00C82048">
      <w:pPr>
        <w:numPr>
          <w:ilvl w:val="0"/>
          <w:numId w:val="5"/>
        </w:numPr>
        <w:rPr>
          <w:rFonts w:ascii="Verdana" w:hAnsi="Verdana"/>
          <w:sz w:val="24"/>
          <w:szCs w:val="24"/>
        </w:rPr>
      </w:pPr>
      <w:r w:rsidRPr="00470B15">
        <w:rPr>
          <w:rFonts w:ascii="Verdana" w:hAnsi="Verdana"/>
          <w:sz w:val="24"/>
          <w:szCs w:val="24"/>
        </w:rPr>
        <w:t>Good of the Order</w:t>
      </w:r>
    </w:p>
    <w:p w:rsidR="00C82048" w:rsidRPr="00470B15" w:rsidRDefault="00C82048" w:rsidP="00C82048">
      <w:pPr>
        <w:rPr>
          <w:rFonts w:ascii="Verdana" w:hAnsi="Verdana"/>
          <w:sz w:val="24"/>
          <w:szCs w:val="24"/>
        </w:rPr>
      </w:pPr>
    </w:p>
    <w:p w:rsidR="00C82048" w:rsidRPr="0069276A" w:rsidRDefault="00C82048" w:rsidP="00C82048">
      <w:pPr>
        <w:numPr>
          <w:ilvl w:val="0"/>
          <w:numId w:val="5"/>
        </w:numPr>
        <w:rPr>
          <w:rFonts w:ascii="Verdana" w:hAnsi="Verdana"/>
          <w:sz w:val="24"/>
          <w:szCs w:val="24"/>
        </w:rPr>
      </w:pPr>
      <w:r w:rsidRPr="00470B15">
        <w:rPr>
          <w:rFonts w:ascii="Verdana" w:hAnsi="Verdana"/>
          <w:sz w:val="24"/>
          <w:szCs w:val="24"/>
        </w:rPr>
        <w:t xml:space="preserve">Adjournment – </w:t>
      </w:r>
      <w:r w:rsidRPr="00470B15">
        <w:rPr>
          <w:rFonts w:ascii="Verdana" w:hAnsi="Verdana"/>
          <w:sz w:val="24"/>
          <w:szCs w:val="24"/>
          <w:u w:val="single"/>
        </w:rPr>
        <w:t xml:space="preserve">No later than </w:t>
      </w:r>
      <w:r w:rsidR="0086748E">
        <w:rPr>
          <w:rFonts w:ascii="Verdana" w:hAnsi="Verdana"/>
          <w:sz w:val="24"/>
          <w:szCs w:val="24"/>
          <w:u w:val="single"/>
        </w:rPr>
        <w:t>3</w:t>
      </w:r>
      <w:r w:rsidRPr="00470B15">
        <w:rPr>
          <w:rFonts w:ascii="Verdana" w:hAnsi="Verdana"/>
          <w:sz w:val="24"/>
          <w:szCs w:val="24"/>
          <w:u w:val="single"/>
        </w:rPr>
        <w:t>:00 pm</w:t>
      </w:r>
    </w:p>
    <w:p w:rsidR="00C82048" w:rsidRDefault="00C82048" w:rsidP="00DF683C">
      <w:pPr>
        <w:jc w:val="center"/>
        <w:rPr>
          <w:rFonts w:ascii="Verdana" w:hAnsi="Verdana" w:cs="Arial"/>
          <w:b/>
          <w:sz w:val="36"/>
          <w:szCs w:val="36"/>
          <w:u w:val="single"/>
        </w:rPr>
      </w:pPr>
    </w:p>
    <w:p w:rsidR="00C82048" w:rsidRDefault="00C82048" w:rsidP="00DF683C">
      <w:pPr>
        <w:jc w:val="center"/>
        <w:rPr>
          <w:rFonts w:ascii="Verdana" w:hAnsi="Verdana" w:cs="Arial"/>
          <w:b/>
          <w:sz w:val="36"/>
          <w:szCs w:val="36"/>
          <w:u w:val="single"/>
        </w:rPr>
      </w:pPr>
    </w:p>
    <w:p w:rsidR="00DF683C" w:rsidRPr="00731F6E" w:rsidRDefault="00DF683C" w:rsidP="00DF683C">
      <w:pPr>
        <w:jc w:val="center"/>
        <w:rPr>
          <w:rFonts w:ascii="Verdana" w:hAnsi="Verdana" w:cs="Arial"/>
          <w:b/>
          <w:sz w:val="36"/>
          <w:szCs w:val="36"/>
        </w:rPr>
      </w:pPr>
      <w:r w:rsidRPr="00731F6E">
        <w:rPr>
          <w:rFonts w:ascii="Verdana" w:hAnsi="Verdana" w:cs="Arial"/>
          <w:b/>
          <w:sz w:val="36"/>
          <w:szCs w:val="36"/>
        </w:rPr>
        <w:lastRenderedPageBreak/>
        <w:t>Proposed Rules for</w:t>
      </w:r>
    </w:p>
    <w:p w:rsidR="00DF683C" w:rsidRPr="00731F6E" w:rsidRDefault="00DF683C" w:rsidP="00DF683C">
      <w:pPr>
        <w:jc w:val="center"/>
        <w:rPr>
          <w:rFonts w:ascii="Verdana" w:hAnsi="Verdana" w:cs="Arial"/>
          <w:b/>
          <w:sz w:val="36"/>
          <w:szCs w:val="36"/>
        </w:rPr>
      </w:pPr>
      <w:r w:rsidRPr="00731F6E">
        <w:rPr>
          <w:rFonts w:ascii="Verdana" w:hAnsi="Verdana" w:cs="Arial"/>
          <w:b/>
          <w:sz w:val="36"/>
          <w:szCs w:val="36"/>
        </w:rPr>
        <w:t>2012 11</w:t>
      </w:r>
      <w:r w:rsidRPr="00731F6E">
        <w:rPr>
          <w:rFonts w:ascii="Verdana" w:hAnsi="Verdana" w:cs="Arial"/>
          <w:b/>
          <w:sz w:val="36"/>
          <w:szCs w:val="36"/>
          <w:vertAlign w:val="superscript"/>
        </w:rPr>
        <w:t>th</w:t>
      </w:r>
      <w:r w:rsidRPr="00731F6E">
        <w:rPr>
          <w:rFonts w:ascii="Verdana" w:hAnsi="Verdana" w:cs="Arial"/>
          <w:b/>
          <w:sz w:val="36"/>
          <w:szCs w:val="36"/>
        </w:rPr>
        <w:t xml:space="preserve"> Legislative District Caucus</w:t>
      </w:r>
    </w:p>
    <w:p w:rsidR="00DF683C" w:rsidRPr="00470B15" w:rsidRDefault="00731F6E" w:rsidP="00DF683C">
      <w:pPr>
        <w:pStyle w:val="Heading2"/>
        <w:rPr>
          <w:rFonts w:ascii="Verdana" w:hAnsi="Verdana"/>
          <w:sz w:val="24"/>
          <w:szCs w:val="24"/>
        </w:rPr>
      </w:pPr>
      <w:r>
        <w:rPr>
          <w:rFonts w:ascii="Verdana" w:hAnsi="Verdana"/>
          <w:sz w:val="24"/>
          <w:szCs w:val="24"/>
        </w:rPr>
        <w:t xml:space="preserve"> </w:t>
      </w:r>
    </w:p>
    <w:p w:rsidR="00DF683C" w:rsidRPr="00B11932" w:rsidRDefault="00DF683C" w:rsidP="00DF683C">
      <w:pPr>
        <w:rPr>
          <w:rFonts w:ascii="Verdana" w:hAnsi="Verdana"/>
          <w:sz w:val="16"/>
          <w:szCs w:val="16"/>
        </w:rPr>
      </w:pPr>
    </w:p>
    <w:p w:rsidR="00DF683C" w:rsidRPr="00A93E9A" w:rsidRDefault="00DF683C" w:rsidP="00DF683C">
      <w:pPr>
        <w:ind w:left="720" w:hanging="720"/>
        <w:rPr>
          <w:rFonts w:ascii="Verdana" w:hAnsi="Verdana"/>
          <w:sz w:val="23"/>
          <w:szCs w:val="23"/>
        </w:rPr>
      </w:pPr>
      <w:r w:rsidRPr="00A93E9A">
        <w:rPr>
          <w:rFonts w:ascii="Verdana" w:hAnsi="Verdana"/>
          <w:sz w:val="23"/>
          <w:szCs w:val="23"/>
        </w:rPr>
        <w:t>1.</w:t>
      </w:r>
      <w:r w:rsidRPr="00A93E9A">
        <w:rPr>
          <w:rFonts w:ascii="Verdana" w:hAnsi="Verdana"/>
          <w:sz w:val="23"/>
          <w:szCs w:val="23"/>
        </w:rPr>
        <w:tab/>
        <w:t>The Legislative District Caucus shall be held on Saturday, April 28, 2012 commencing at 10:00 am, at</w:t>
      </w:r>
      <w:r w:rsidR="00731F6E">
        <w:rPr>
          <w:rFonts w:ascii="Verdana" w:hAnsi="Verdana"/>
          <w:sz w:val="23"/>
          <w:szCs w:val="23"/>
        </w:rPr>
        <w:t xml:space="preserve"> IAM Local 751 Lodge Hall, 9125</w:t>
      </w:r>
      <w:r>
        <w:rPr>
          <w:rFonts w:ascii="Verdana" w:hAnsi="Verdana"/>
          <w:sz w:val="23"/>
          <w:szCs w:val="23"/>
        </w:rPr>
        <w:t xml:space="preserve"> 15</w:t>
      </w:r>
      <w:r w:rsidRPr="00DF683C">
        <w:rPr>
          <w:rFonts w:ascii="Verdana" w:hAnsi="Verdana"/>
          <w:sz w:val="23"/>
          <w:szCs w:val="23"/>
          <w:vertAlign w:val="superscript"/>
        </w:rPr>
        <w:t>th</w:t>
      </w:r>
      <w:r>
        <w:rPr>
          <w:rFonts w:ascii="Verdana" w:hAnsi="Verdana"/>
          <w:sz w:val="23"/>
          <w:szCs w:val="23"/>
        </w:rPr>
        <w:t xml:space="preserve"> Avenue South, Seattle, Washington 98108.</w:t>
      </w:r>
      <w:r w:rsidRPr="00A93E9A">
        <w:rPr>
          <w:rFonts w:ascii="Verdana" w:hAnsi="Verdana"/>
          <w:sz w:val="23"/>
          <w:szCs w:val="23"/>
        </w:rPr>
        <w:tab/>
      </w:r>
    </w:p>
    <w:p w:rsidR="00DF683C" w:rsidRPr="00A93E9A" w:rsidRDefault="00DF683C" w:rsidP="00DF683C">
      <w:pPr>
        <w:pStyle w:val="Header"/>
        <w:tabs>
          <w:tab w:val="clear" w:pos="4320"/>
          <w:tab w:val="clear" w:pos="8640"/>
        </w:tabs>
        <w:rPr>
          <w:rFonts w:ascii="Verdana" w:hAnsi="Verdana"/>
        </w:rPr>
      </w:pPr>
    </w:p>
    <w:p w:rsidR="00DF683C" w:rsidRPr="00A93E9A" w:rsidRDefault="00DF683C" w:rsidP="00DF683C">
      <w:pPr>
        <w:numPr>
          <w:ilvl w:val="0"/>
          <w:numId w:val="1"/>
        </w:numPr>
        <w:rPr>
          <w:rFonts w:ascii="Verdana" w:hAnsi="Verdana"/>
          <w:sz w:val="23"/>
          <w:szCs w:val="23"/>
        </w:rPr>
      </w:pPr>
      <w:r w:rsidRPr="00A93E9A">
        <w:rPr>
          <w:rFonts w:ascii="Verdana" w:hAnsi="Verdana"/>
          <w:sz w:val="23"/>
          <w:szCs w:val="23"/>
        </w:rPr>
        <w:t>Delegates to the Legislative District Caucus shall be the delegates and alternates elected at the precinct caucuses.  An alternate shall not have a vote unless seated to replace an absent or ineligible delegate.  Alternates shall be listed and seated in the order in which they were elected</w:t>
      </w:r>
      <w:r>
        <w:rPr>
          <w:rFonts w:ascii="Verdana" w:hAnsi="Verdana"/>
          <w:sz w:val="23"/>
          <w:szCs w:val="23"/>
        </w:rPr>
        <w:t xml:space="preserve"> and t</w:t>
      </w:r>
      <w:r w:rsidRPr="00C85339">
        <w:rPr>
          <w:rFonts w:ascii="Verdana" w:hAnsi="Verdana"/>
          <w:sz w:val="23"/>
          <w:szCs w:val="23"/>
        </w:rPr>
        <w:t>o the extent possible</w:t>
      </w:r>
      <w:r>
        <w:rPr>
          <w:rFonts w:ascii="Verdana" w:hAnsi="Verdana"/>
          <w:sz w:val="23"/>
          <w:szCs w:val="23"/>
        </w:rPr>
        <w:t xml:space="preserve"> shall be </w:t>
      </w:r>
      <w:r w:rsidRPr="00C85339">
        <w:rPr>
          <w:rFonts w:ascii="Verdana" w:hAnsi="Verdana"/>
          <w:sz w:val="23"/>
          <w:szCs w:val="23"/>
        </w:rPr>
        <w:t>of same gender as the delegate being replaced</w:t>
      </w:r>
      <w:r w:rsidRPr="00A93E9A">
        <w:rPr>
          <w:rFonts w:ascii="Verdana" w:hAnsi="Verdana"/>
          <w:sz w:val="23"/>
          <w:szCs w:val="23"/>
        </w:rPr>
        <w:t>.</w:t>
      </w:r>
    </w:p>
    <w:p w:rsidR="00DF683C" w:rsidRPr="00A93E9A" w:rsidRDefault="00DF683C" w:rsidP="00DF683C">
      <w:pPr>
        <w:ind w:left="720"/>
        <w:rPr>
          <w:rFonts w:ascii="Verdana" w:hAnsi="Verdana"/>
        </w:rPr>
      </w:pPr>
    </w:p>
    <w:p w:rsidR="00DF683C" w:rsidRPr="00A93E9A" w:rsidRDefault="00DF683C" w:rsidP="00DF683C">
      <w:pPr>
        <w:numPr>
          <w:ilvl w:val="0"/>
          <w:numId w:val="1"/>
        </w:numPr>
        <w:rPr>
          <w:rFonts w:ascii="Verdana" w:hAnsi="Verdana"/>
          <w:sz w:val="23"/>
          <w:szCs w:val="23"/>
        </w:rPr>
      </w:pPr>
      <w:r w:rsidRPr="00A93E9A">
        <w:rPr>
          <w:rFonts w:ascii="Verdana" w:hAnsi="Verdana"/>
          <w:sz w:val="23"/>
          <w:szCs w:val="23"/>
        </w:rPr>
        <w:t>Any duly elected delegate or alternate who moves from his or her precinct prior to the District Caucus shall automatically forfeit his or her seat and an alternate shall be seated in his or her place.</w:t>
      </w:r>
    </w:p>
    <w:p w:rsidR="00DF683C" w:rsidRPr="00A93E9A" w:rsidRDefault="00DF683C" w:rsidP="00DF683C">
      <w:pPr>
        <w:rPr>
          <w:rFonts w:ascii="Verdana" w:hAnsi="Verdana"/>
        </w:rPr>
      </w:pPr>
    </w:p>
    <w:p w:rsidR="00DF683C" w:rsidRPr="00A93E9A" w:rsidRDefault="00DF683C" w:rsidP="00DF683C">
      <w:pPr>
        <w:ind w:left="720" w:hanging="720"/>
        <w:rPr>
          <w:rFonts w:ascii="Verdana" w:hAnsi="Verdana"/>
          <w:sz w:val="23"/>
          <w:szCs w:val="23"/>
        </w:rPr>
      </w:pPr>
      <w:r>
        <w:rPr>
          <w:rFonts w:ascii="Verdana" w:hAnsi="Verdana"/>
          <w:sz w:val="23"/>
          <w:szCs w:val="23"/>
        </w:rPr>
        <w:t>4</w:t>
      </w:r>
      <w:r w:rsidRPr="00A93E9A">
        <w:rPr>
          <w:rFonts w:ascii="Verdana" w:hAnsi="Verdana"/>
          <w:sz w:val="23"/>
          <w:szCs w:val="23"/>
        </w:rPr>
        <w:t>.</w:t>
      </w:r>
      <w:r w:rsidRPr="00A93E9A">
        <w:rPr>
          <w:rFonts w:ascii="Verdana" w:hAnsi="Verdana"/>
          <w:sz w:val="23"/>
          <w:szCs w:val="23"/>
        </w:rPr>
        <w:tab/>
        <w:t xml:space="preserve">At the time of signing in, delegates and alternates shall sign in by precinct.  </w:t>
      </w:r>
      <w:r w:rsidRPr="00A93E9A">
        <w:rPr>
          <w:rFonts w:ascii="Verdana" w:hAnsi="Verdana"/>
          <w:sz w:val="23"/>
          <w:szCs w:val="23"/>
          <w:u w:val="single"/>
        </w:rPr>
        <w:t>There will be a registration fee for all participants to the Legislative District Caucus of $</w:t>
      </w:r>
      <w:r w:rsidR="000415B9">
        <w:rPr>
          <w:rFonts w:ascii="Verdana" w:hAnsi="Verdana"/>
          <w:sz w:val="23"/>
          <w:szCs w:val="23"/>
          <w:u w:val="single"/>
        </w:rPr>
        <w:t xml:space="preserve">11.00 </w:t>
      </w:r>
      <w:r w:rsidR="000415B9" w:rsidRPr="00A93E9A">
        <w:rPr>
          <w:rFonts w:ascii="Verdana" w:hAnsi="Verdana"/>
          <w:sz w:val="23"/>
          <w:szCs w:val="23"/>
          <w:u w:val="single"/>
        </w:rPr>
        <w:t>at</w:t>
      </w:r>
      <w:r w:rsidRPr="00A93E9A">
        <w:rPr>
          <w:rFonts w:ascii="Verdana" w:hAnsi="Verdana"/>
          <w:sz w:val="23"/>
          <w:szCs w:val="23"/>
          <w:u w:val="single"/>
        </w:rPr>
        <w:t xml:space="preserve"> the door.  Payment of this fee shall not be a condition of participation or election.</w:t>
      </w:r>
    </w:p>
    <w:p w:rsidR="00DF683C" w:rsidRPr="00A93E9A" w:rsidRDefault="00DF683C" w:rsidP="00DF683C">
      <w:pPr>
        <w:rPr>
          <w:rFonts w:ascii="Verdana" w:hAnsi="Verdana"/>
          <w:u w:val="single"/>
        </w:rPr>
      </w:pPr>
    </w:p>
    <w:p w:rsidR="00DF683C" w:rsidRPr="00A93E9A" w:rsidRDefault="00DF683C" w:rsidP="00DF683C">
      <w:pPr>
        <w:ind w:left="720" w:hanging="720"/>
        <w:rPr>
          <w:rFonts w:ascii="Verdana" w:hAnsi="Verdana"/>
          <w:sz w:val="23"/>
          <w:szCs w:val="23"/>
        </w:rPr>
      </w:pPr>
      <w:r>
        <w:rPr>
          <w:rFonts w:ascii="Verdana" w:hAnsi="Verdana"/>
          <w:sz w:val="23"/>
          <w:szCs w:val="23"/>
        </w:rPr>
        <w:t>5</w:t>
      </w:r>
      <w:r w:rsidRPr="00A93E9A">
        <w:rPr>
          <w:rFonts w:ascii="Verdana" w:hAnsi="Verdana"/>
          <w:sz w:val="23"/>
          <w:szCs w:val="23"/>
        </w:rPr>
        <w:t>.</w:t>
      </w:r>
      <w:r w:rsidRPr="00A93E9A">
        <w:rPr>
          <w:rFonts w:ascii="Verdana" w:hAnsi="Verdana"/>
          <w:sz w:val="23"/>
          <w:szCs w:val="23"/>
        </w:rPr>
        <w:tab/>
        <w:t xml:space="preserve">The Legislative District Chair or the Chair’s designee shall serve as the </w:t>
      </w:r>
      <w:r w:rsidRPr="00A93E9A">
        <w:rPr>
          <w:rFonts w:ascii="Verdana" w:hAnsi="Verdana"/>
          <w:sz w:val="23"/>
          <w:szCs w:val="23"/>
          <w:u w:val="single"/>
        </w:rPr>
        <w:t>Temporary</w:t>
      </w:r>
      <w:r w:rsidRPr="00A93E9A">
        <w:rPr>
          <w:rFonts w:ascii="Verdana" w:hAnsi="Verdana"/>
          <w:sz w:val="23"/>
          <w:szCs w:val="23"/>
        </w:rPr>
        <w:t xml:space="preserve"> Chair of the Legislative District Caucus.</w:t>
      </w:r>
      <w:r w:rsidRPr="005776EE">
        <w:rPr>
          <w:rFonts w:ascii="Verdana" w:hAnsi="Verdana"/>
          <w:sz w:val="23"/>
          <w:szCs w:val="23"/>
        </w:rPr>
        <w:t xml:space="preserve"> </w:t>
      </w:r>
      <w:r w:rsidRPr="002915C0">
        <w:rPr>
          <w:rFonts w:ascii="Verdana" w:hAnsi="Verdana"/>
          <w:sz w:val="23"/>
          <w:szCs w:val="23"/>
        </w:rPr>
        <w:t xml:space="preserve">The </w:t>
      </w:r>
      <w:r>
        <w:rPr>
          <w:rFonts w:ascii="Verdana" w:hAnsi="Verdana"/>
          <w:sz w:val="23"/>
          <w:szCs w:val="23"/>
        </w:rPr>
        <w:t xml:space="preserve">Temporary </w:t>
      </w:r>
      <w:r w:rsidRPr="002915C0">
        <w:rPr>
          <w:rFonts w:ascii="Verdana" w:hAnsi="Verdana"/>
          <w:sz w:val="23"/>
          <w:szCs w:val="23"/>
        </w:rPr>
        <w:t xml:space="preserve">Chair shall appoint a </w:t>
      </w:r>
      <w:r>
        <w:rPr>
          <w:rFonts w:ascii="Verdana" w:hAnsi="Verdana"/>
          <w:sz w:val="23"/>
          <w:szCs w:val="23"/>
        </w:rPr>
        <w:t xml:space="preserve">temporary </w:t>
      </w:r>
      <w:r w:rsidRPr="002915C0">
        <w:rPr>
          <w:rFonts w:ascii="Verdana" w:hAnsi="Verdana"/>
          <w:sz w:val="23"/>
          <w:szCs w:val="23"/>
        </w:rPr>
        <w:t>Secretary, Sergeant-at-Arms, and Parliamentarian</w:t>
      </w:r>
      <w:r>
        <w:rPr>
          <w:rFonts w:ascii="Verdana" w:hAnsi="Verdana"/>
          <w:sz w:val="23"/>
          <w:szCs w:val="23"/>
        </w:rPr>
        <w:t>.</w:t>
      </w:r>
    </w:p>
    <w:p w:rsidR="00DF683C" w:rsidRPr="00A93E9A" w:rsidRDefault="00DF683C" w:rsidP="00DF683C">
      <w:pPr>
        <w:pStyle w:val="Header"/>
        <w:tabs>
          <w:tab w:val="clear" w:pos="4320"/>
          <w:tab w:val="clear" w:pos="8640"/>
        </w:tabs>
        <w:rPr>
          <w:rFonts w:ascii="Verdana" w:hAnsi="Verdana"/>
        </w:rPr>
      </w:pPr>
    </w:p>
    <w:p w:rsidR="00DF683C" w:rsidRPr="00A93E9A" w:rsidRDefault="00DF683C" w:rsidP="00DF683C">
      <w:pPr>
        <w:numPr>
          <w:ilvl w:val="0"/>
          <w:numId w:val="4"/>
        </w:numPr>
        <w:rPr>
          <w:rFonts w:ascii="Verdana" w:hAnsi="Verdana"/>
          <w:sz w:val="23"/>
          <w:szCs w:val="23"/>
        </w:rPr>
      </w:pPr>
      <w:r w:rsidRPr="00A93E9A">
        <w:rPr>
          <w:rFonts w:ascii="Verdana" w:hAnsi="Verdana"/>
          <w:sz w:val="23"/>
          <w:szCs w:val="23"/>
        </w:rPr>
        <w:t>The Chair of the Credentials Committee shall present the report of the Credentials Committee which shall include:</w:t>
      </w:r>
    </w:p>
    <w:p w:rsidR="00DF683C" w:rsidRPr="00A93E9A" w:rsidRDefault="00DF683C" w:rsidP="00DF683C">
      <w:pPr>
        <w:ind w:left="720"/>
        <w:rPr>
          <w:rFonts w:ascii="Verdana" w:hAnsi="Verdana"/>
        </w:rPr>
      </w:pPr>
    </w:p>
    <w:p w:rsidR="00DF683C" w:rsidRPr="00A93E9A" w:rsidRDefault="00DF683C" w:rsidP="00DF683C">
      <w:pPr>
        <w:ind w:left="1440" w:hanging="720"/>
        <w:rPr>
          <w:rFonts w:ascii="Verdana" w:hAnsi="Verdana"/>
          <w:sz w:val="23"/>
          <w:szCs w:val="23"/>
        </w:rPr>
      </w:pPr>
      <w:r w:rsidRPr="00A93E9A">
        <w:rPr>
          <w:rFonts w:ascii="Verdana" w:hAnsi="Verdana"/>
          <w:sz w:val="23"/>
          <w:szCs w:val="23"/>
        </w:rPr>
        <w:t>A.</w:t>
      </w:r>
      <w:r w:rsidRPr="00A93E9A">
        <w:rPr>
          <w:rFonts w:ascii="Verdana" w:hAnsi="Verdana"/>
          <w:sz w:val="23"/>
          <w:szCs w:val="23"/>
        </w:rPr>
        <w:tab/>
        <w:t>The total number of delegates certified elected within the Legislative District.</w:t>
      </w:r>
    </w:p>
    <w:p w:rsidR="00DF683C" w:rsidRPr="00A93E9A" w:rsidRDefault="00DF683C" w:rsidP="00DF683C">
      <w:pPr>
        <w:ind w:left="1440" w:hanging="720"/>
        <w:rPr>
          <w:rFonts w:ascii="Verdana" w:hAnsi="Verdana"/>
        </w:rPr>
      </w:pPr>
    </w:p>
    <w:p w:rsidR="00DF683C" w:rsidRPr="00A93E9A" w:rsidRDefault="00DF683C" w:rsidP="00DF683C">
      <w:pPr>
        <w:ind w:left="1440" w:hanging="720"/>
        <w:rPr>
          <w:rFonts w:ascii="Verdana" w:hAnsi="Verdana"/>
          <w:sz w:val="23"/>
          <w:szCs w:val="23"/>
        </w:rPr>
      </w:pPr>
      <w:r w:rsidRPr="00A93E9A">
        <w:rPr>
          <w:rFonts w:ascii="Verdana" w:hAnsi="Verdana"/>
          <w:sz w:val="23"/>
          <w:szCs w:val="23"/>
        </w:rPr>
        <w:t>B.</w:t>
      </w:r>
      <w:r w:rsidRPr="00A93E9A">
        <w:rPr>
          <w:rFonts w:ascii="Verdana" w:hAnsi="Verdana"/>
          <w:sz w:val="23"/>
          <w:szCs w:val="23"/>
        </w:rPr>
        <w:tab/>
        <w:t>The total number of delegates registered and seated at the time the report is given.</w:t>
      </w:r>
    </w:p>
    <w:p w:rsidR="00DF683C" w:rsidRPr="00A93E9A" w:rsidRDefault="00DF683C" w:rsidP="00DF683C">
      <w:pPr>
        <w:ind w:left="1440" w:hanging="720"/>
        <w:rPr>
          <w:rFonts w:ascii="Verdana" w:hAnsi="Verdana"/>
        </w:rPr>
      </w:pPr>
    </w:p>
    <w:p w:rsidR="00DF683C" w:rsidRPr="00A93E9A" w:rsidRDefault="00DF683C" w:rsidP="00DF683C">
      <w:pPr>
        <w:ind w:left="1440" w:hanging="720"/>
        <w:rPr>
          <w:rFonts w:ascii="Verdana" w:hAnsi="Verdana"/>
          <w:sz w:val="23"/>
          <w:szCs w:val="23"/>
        </w:rPr>
      </w:pPr>
      <w:r w:rsidRPr="00A93E9A">
        <w:rPr>
          <w:rFonts w:ascii="Verdana" w:hAnsi="Verdana"/>
          <w:sz w:val="23"/>
          <w:szCs w:val="23"/>
        </w:rPr>
        <w:t>C.</w:t>
      </w:r>
      <w:r w:rsidRPr="00A93E9A">
        <w:rPr>
          <w:rFonts w:ascii="Verdana" w:hAnsi="Verdana"/>
          <w:sz w:val="23"/>
          <w:szCs w:val="23"/>
        </w:rPr>
        <w:tab/>
        <w:t>The total number of alternates eligible to be seated at the time due to the absence of elected delegates.</w:t>
      </w:r>
    </w:p>
    <w:p w:rsidR="00DF683C" w:rsidRPr="00A93E9A" w:rsidRDefault="00DF683C" w:rsidP="00DF683C">
      <w:pPr>
        <w:ind w:left="1440" w:hanging="720"/>
        <w:rPr>
          <w:rFonts w:ascii="Verdana" w:hAnsi="Verdana"/>
        </w:rPr>
      </w:pPr>
    </w:p>
    <w:p w:rsidR="00DF683C" w:rsidRPr="00A93E9A" w:rsidRDefault="00DF683C" w:rsidP="00DF683C">
      <w:pPr>
        <w:ind w:left="1440" w:hanging="720"/>
        <w:rPr>
          <w:rFonts w:ascii="Verdana" w:hAnsi="Verdana"/>
          <w:sz w:val="23"/>
          <w:szCs w:val="23"/>
        </w:rPr>
      </w:pPr>
      <w:r w:rsidRPr="00A93E9A">
        <w:rPr>
          <w:rFonts w:ascii="Verdana" w:hAnsi="Verdana"/>
          <w:sz w:val="23"/>
          <w:szCs w:val="23"/>
        </w:rPr>
        <w:t>D.</w:t>
      </w:r>
      <w:r w:rsidRPr="00A93E9A">
        <w:rPr>
          <w:rFonts w:ascii="Verdana" w:hAnsi="Verdana"/>
          <w:sz w:val="23"/>
          <w:szCs w:val="23"/>
        </w:rPr>
        <w:tab/>
        <w:t>Supervision by name and precinct of the seating of eligible alternates.</w:t>
      </w:r>
    </w:p>
    <w:p w:rsidR="00DF683C" w:rsidRPr="00A93E9A" w:rsidRDefault="00DF683C" w:rsidP="00DF683C">
      <w:pPr>
        <w:ind w:left="1440" w:hanging="720"/>
        <w:rPr>
          <w:rFonts w:ascii="Verdana" w:hAnsi="Verdana"/>
        </w:rPr>
      </w:pPr>
    </w:p>
    <w:p w:rsidR="00DF683C" w:rsidRPr="00A93E9A" w:rsidRDefault="00DF683C" w:rsidP="00DF683C">
      <w:pPr>
        <w:ind w:left="1440" w:hanging="720"/>
        <w:rPr>
          <w:rFonts w:ascii="Verdana" w:hAnsi="Verdana"/>
          <w:sz w:val="23"/>
          <w:szCs w:val="23"/>
        </w:rPr>
      </w:pPr>
      <w:r w:rsidRPr="00A93E9A">
        <w:rPr>
          <w:rFonts w:ascii="Verdana" w:hAnsi="Verdana"/>
          <w:sz w:val="23"/>
          <w:szCs w:val="23"/>
        </w:rPr>
        <w:t>E.</w:t>
      </w:r>
      <w:r w:rsidRPr="00A93E9A">
        <w:rPr>
          <w:rFonts w:ascii="Verdana" w:hAnsi="Verdana"/>
          <w:sz w:val="23"/>
          <w:szCs w:val="23"/>
        </w:rPr>
        <w:tab/>
        <w:t xml:space="preserve">Presentation of challenged precinct documentation for decision by the caucus as a whole, starting with the lowest numbered precinct </w:t>
      </w:r>
      <w:r w:rsidRPr="00A93E9A">
        <w:rPr>
          <w:rFonts w:ascii="Verdana" w:hAnsi="Verdana"/>
          <w:sz w:val="23"/>
          <w:szCs w:val="23"/>
        </w:rPr>
        <w:lastRenderedPageBreak/>
        <w:t>or at the beginning of the alphabet and proceeding in alpha-numerical order until all challenges are resolved.  If the challenged delegate is not sustained, he or she shall be removed immediately and replaced by a qualified alternate.  A challenged delegate may not vote on the question of his or her own challenge.</w:t>
      </w:r>
    </w:p>
    <w:p w:rsidR="00DF683C" w:rsidRPr="00A93E9A" w:rsidRDefault="00DF683C" w:rsidP="00DF683C">
      <w:pPr>
        <w:ind w:left="1440" w:hanging="720"/>
        <w:rPr>
          <w:rFonts w:ascii="Verdana" w:hAnsi="Verdana"/>
        </w:rPr>
      </w:pPr>
    </w:p>
    <w:p w:rsidR="00DF683C" w:rsidRPr="00A93E9A" w:rsidRDefault="00DF683C" w:rsidP="00DF683C">
      <w:pPr>
        <w:ind w:left="1440" w:hanging="720"/>
        <w:rPr>
          <w:rFonts w:ascii="Verdana" w:hAnsi="Verdana"/>
          <w:sz w:val="23"/>
          <w:szCs w:val="23"/>
        </w:rPr>
      </w:pPr>
      <w:r w:rsidRPr="00A93E9A">
        <w:rPr>
          <w:rFonts w:ascii="Verdana" w:hAnsi="Verdana"/>
          <w:sz w:val="23"/>
          <w:szCs w:val="23"/>
        </w:rPr>
        <w:t>F.</w:t>
      </w:r>
      <w:r w:rsidRPr="00A93E9A">
        <w:rPr>
          <w:rFonts w:ascii="Verdana" w:hAnsi="Verdana"/>
          <w:sz w:val="23"/>
          <w:szCs w:val="23"/>
        </w:rPr>
        <w:tab/>
        <w:t>The number of seated delegates (including alternates seated as delegates) supporting each presidential candidate or uncommitted status.</w:t>
      </w:r>
    </w:p>
    <w:p w:rsidR="00DF683C" w:rsidRPr="00A93E9A" w:rsidRDefault="00DF683C" w:rsidP="00DF683C">
      <w:pPr>
        <w:ind w:left="720"/>
        <w:rPr>
          <w:rFonts w:ascii="Verdana" w:hAnsi="Verdana"/>
        </w:rPr>
      </w:pPr>
    </w:p>
    <w:p w:rsidR="00DF683C" w:rsidRPr="00A93E9A" w:rsidRDefault="00DF683C" w:rsidP="00DF683C">
      <w:pPr>
        <w:ind w:left="720"/>
        <w:rPr>
          <w:rFonts w:ascii="Verdana" w:hAnsi="Verdana"/>
          <w:sz w:val="23"/>
          <w:szCs w:val="23"/>
        </w:rPr>
      </w:pPr>
      <w:r w:rsidRPr="00A93E9A">
        <w:rPr>
          <w:rFonts w:ascii="Verdana" w:hAnsi="Verdana"/>
          <w:sz w:val="23"/>
          <w:szCs w:val="23"/>
        </w:rPr>
        <w:t xml:space="preserve">The Credentials Committee may seat unchallenged delegates arriving after the Credentials Committee report.  </w:t>
      </w:r>
    </w:p>
    <w:p w:rsidR="00DF683C" w:rsidRPr="00A93E9A" w:rsidRDefault="00DF683C" w:rsidP="00DF683C">
      <w:pPr>
        <w:ind w:left="720"/>
        <w:rPr>
          <w:rFonts w:ascii="Verdana" w:hAnsi="Verdana"/>
        </w:rPr>
      </w:pPr>
    </w:p>
    <w:p w:rsidR="00DF683C" w:rsidRDefault="00DF683C" w:rsidP="00DF683C">
      <w:pPr>
        <w:numPr>
          <w:ilvl w:val="0"/>
          <w:numId w:val="4"/>
        </w:numPr>
        <w:rPr>
          <w:rFonts w:ascii="Verdana" w:hAnsi="Verdana"/>
          <w:sz w:val="23"/>
          <w:szCs w:val="23"/>
        </w:rPr>
      </w:pPr>
      <w:r w:rsidRPr="00A93E9A">
        <w:rPr>
          <w:rFonts w:ascii="Verdana" w:hAnsi="Verdana"/>
          <w:sz w:val="23"/>
          <w:szCs w:val="23"/>
        </w:rPr>
        <w:t>The Chair of the Rules Committee shall present the report of the Rules Committee.</w:t>
      </w:r>
    </w:p>
    <w:p w:rsidR="00DF683C" w:rsidRPr="00A93E9A" w:rsidRDefault="00DF683C" w:rsidP="00DF683C">
      <w:pPr>
        <w:pStyle w:val="BodyText"/>
        <w:numPr>
          <w:ilvl w:val="0"/>
          <w:numId w:val="4"/>
        </w:numPr>
        <w:spacing w:after="0"/>
        <w:rPr>
          <w:rFonts w:ascii="Verdana" w:hAnsi="Verdana"/>
          <w:sz w:val="23"/>
          <w:szCs w:val="23"/>
        </w:rPr>
      </w:pPr>
      <w:r w:rsidRPr="00A93E9A">
        <w:rPr>
          <w:rFonts w:ascii="Verdana" w:hAnsi="Verdana"/>
          <w:sz w:val="23"/>
          <w:szCs w:val="23"/>
        </w:rPr>
        <w:t>Any registered voter of the Legislative District may nominate themselves or be nominated by a delegate to the caucus for the position of Permanent Chair.  Nominations, seconding speeches and speeches by the candidate on his or her own behalf shall not total more than three (3) minutes per nominee.  A majority is required to elect.  If no person has a majority, the candidate receiving the least votes is dropped and balloting shall be repeated using the remaining names.  This procedure shall be repeated until a candidate receives a majority.</w:t>
      </w:r>
    </w:p>
    <w:p w:rsidR="00DF683C" w:rsidRPr="00A93E9A" w:rsidRDefault="00DF683C" w:rsidP="00DF683C">
      <w:pPr>
        <w:pStyle w:val="BodyText"/>
        <w:spacing w:after="0"/>
        <w:rPr>
          <w:rFonts w:ascii="Verdana" w:hAnsi="Verdana"/>
        </w:rPr>
      </w:pPr>
    </w:p>
    <w:p w:rsidR="00DF683C" w:rsidRPr="00A93E9A" w:rsidRDefault="00DF683C" w:rsidP="00DF683C">
      <w:pPr>
        <w:pStyle w:val="BodyText"/>
        <w:numPr>
          <w:ilvl w:val="0"/>
          <w:numId w:val="4"/>
        </w:numPr>
        <w:spacing w:after="0"/>
        <w:rPr>
          <w:rFonts w:ascii="Verdana" w:hAnsi="Verdana"/>
          <w:sz w:val="23"/>
          <w:szCs w:val="23"/>
        </w:rPr>
      </w:pPr>
      <w:r w:rsidRPr="00A93E9A">
        <w:rPr>
          <w:rFonts w:ascii="Verdana" w:hAnsi="Verdana"/>
          <w:sz w:val="23"/>
          <w:szCs w:val="23"/>
        </w:rPr>
        <w:t>The Permanent Chair shall appoint a Secretary, Sergeant-at-Arms, and Parliamentarian.</w:t>
      </w:r>
    </w:p>
    <w:p w:rsidR="00DF683C" w:rsidRPr="00A93E9A" w:rsidRDefault="00DF683C" w:rsidP="00DF683C">
      <w:pPr>
        <w:pStyle w:val="BodyText"/>
        <w:spacing w:after="0"/>
        <w:rPr>
          <w:rFonts w:ascii="Verdana" w:hAnsi="Verdana"/>
        </w:rPr>
      </w:pPr>
    </w:p>
    <w:p w:rsidR="00DF683C" w:rsidRPr="00A93E9A" w:rsidRDefault="00DF683C" w:rsidP="00DF683C">
      <w:pPr>
        <w:pStyle w:val="BodyText"/>
        <w:numPr>
          <w:ilvl w:val="0"/>
          <w:numId w:val="4"/>
        </w:numPr>
        <w:spacing w:after="0"/>
        <w:rPr>
          <w:rFonts w:ascii="Verdana" w:hAnsi="Verdana"/>
          <w:sz w:val="23"/>
          <w:szCs w:val="23"/>
        </w:rPr>
      </w:pPr>
      <w:r w:rsidRPr="00A93E9A">
        <w:rPr>
          <w:rFonts w:ascii="Verdana" w:hAnsi="Verdana"/>
          <w:sz w:val="23"/>
          <w:szCs w:val="23"/>
        </w:rPr>
        <w:t>The Chair shall announce the allocation of State Convention delegates and alternates including the following information:</w:t>
      </w:r>
    </w:p>
    <w:p w:rsidR="00DF683C" w:rsidRPr="00A13A89" w:rsidRDefault="00DF683C" w:rsidP="00DF683C">
      <w:pPr>
        <w:pStyle w:val="BodyText"/>
        <w:spacing w:after="0"/>
        <w:rPr>
          <w:rFonts w:ascii="Verdana" w:hAnsi="Verdana"/>
        </w:rPr>
      </w:pPr>
    </w:p>
    <w:p w:rsidR="00DF683C" w:rsidRPr="00A93E9A" w:rsidRDefault="00DF683C" w:rsidP="00DF683C">
      <w:pPr>
        <w:pStyle w:val="BodyText"/>
        <w:numPr>
          <w:ilvl w:val="0"/>
          <w:numId w:val="2"/>
        </w:numPr>
        <w:tabs>
          <w:tab w:val="clear" w:pos="1800"/>
          <w:tab w:val="num" w:pos="1400"/>
        </w:tabs>
        <w:spacing w:after="0"/>
        <w:ind w:left="1400" w:hanging="700"/>
        <w:rPr>
          <w:rFonts w:ascii="Verdana" w:hAnsi="Verdana"/>
          <w:sz w:val="23"/>
          <w:szCs w:val="23"/>
        </w:rPr>
      </w:pPr>
      <w:r w:rsidRPr="00A93E9A">
        <w:rPr>
          <w:rFonts w:ascii="Verdana" w:hAnsi="Verdana"/>
          <w:sz w:val="23"/>
          <w:szCs w:val="23"/>
        </w:rPr>
        <w:t>The number of qualified delegates seated.</w:t>
      </w:r>
    </w:p>
    <w:p w:rsidR="00DF683C" w:rsidRPr="00A13A89" w:rsidRDefault="00DF683C" w:rsidP="00DF683C">
      <w:pPr>
        <w:pStyle w:val="BodyText"/>
        <w:spacing w:after="0"/>
        <w:ind w:left="1400"/>
        <w:rPr>
          <w:rFonts w:ascii="Verdana" w:hAnsi="Verdana"/>
          <w:sz w:val="16"/>
          <w:szCs w:val="16"/>
        </w:rPr>
      </w:pPr>
    </w:p>
    <w:p w:rsidR="00DF683C" w:rsidRPr="00A93E9A" w:rsidRDefault="00DF683C" w:rsidP="00DF683C">
      <w:pPr>
        <w:pStyle w:val="BodyText"/>
        <w:numPr>
          <w:ilvl w:val="0"/>
          <w:numId w:val="2"/>
        </w:numPr>
        <w:tabs>
          <w:tab w:val="clear" w:pos="1800"/>
          <w:tab w:val="num" w:pos="1400"/>
        </w:tabs>
        <w:spacing w:after="0"/>
        <w:ind w:left="1400" w:hanging="700"/>
        <w:rPr>
          <w:rFonts w:ascii="Verdana" w:hAnsi="Verdana"/>
          <w:sz w:val="23"/>
          <w:szCs w:val="23"/>
        </w:rPr>
      </w:pPr>
      <w:r w:rsidRPr="00A93E9A">
        <w:rPr>
          <w:rFonts w:ascii="Verdana" w:hAnsi="Verdana"/>
          <w:sz w:val="23"/>
          <w:szCs w:val="23"/>
        </w:rPr>
        <w:t>The number of qualified alternates seated in place of disqualified or absent delegates.</w:t>
      </w:r>
    </w:p>
    <w:p w:rsidR="00DF683C" w:rsidRPr="00A13A89" w:rsidRDefault="00DF683C" w:rsidP="00DF683C">
      <w:pPr>
        <w:pStyle w:val="BodyText"/>
        <w:spacing w:after="0"/>
        <w:rPr>
          <w:rFonts w:ascii="Verdana" w:hAnsi="Verdana"/>
          <w:sz w:val="16"/>
          <w:szCs w:val="16"/>
        </w:rPr>
      </w:pPr>
    </w:p>
    <w:p w:rsidR="00DF683C" w:rsidRPr="00A93E9A" w:rsidRDefault="00DF683C" w:rsidP="00DF683C">
      <w:pPr>
        <w:pStyle w:val="BodyText"/>
        <w:numPr>
          <w:ilvl w:val="0"/>
          <w:numId w:val="2"/>
        </w:numPr>
        <w:tabs>
          <w:tab w:val="clear" w:pos="1800"/>
          <w:tab w:val="num" w:pos="1400"/>
        </w:tabs>
        <w:spacing w:after="0"/>
        <w:ind w:left="1400" w:hanging="700"/>
        <w:rPr>
          <w:rFonts w:ascii="Verdana" w:hAnsi="Verdana"/>
          <w:sz w:val="23"/>
          <w:szCs w:val="23"/>
        </w:rPr>
      </w:pPr>
      <w:r w:rsidRPr="00A93E9A">
        <w:rPr>
          <w:rFonts w:ascii="Verdana" w:hAnsi="Verdana"/>
          <w:sz w:val="23"/>
          <w:szCs w:val="23"/>
        </w:rPr>
        <w:t>The total number eligible to vote at the caucus.</w:t>
      </w:r>
    </w:p>
    <w:p w:rsidR="00DF683C" w:rsidRPr="00A13A89" w:rsidRDefault="00DF683C" w:rsidP="00DF683C">
      <w:pPr>
        <w:pStyle w:val="BodyText"/>
        <w:spacing w:after="0"/>
        <w:rPr>
          <w:rFonts w:ascii="Verdana" w:hAnsi="Verdana"/>
          <w:sz w:val="16"/>
          <w:szCs w:val="16"/>
        </w:rPr>
      </w:pPr>
    </w:p>
    <w:p w:rsidR="00DF683C" w:rsidRPr="00A93E9A" w:rsidRDefault="00DF683C" w:rsidP="00DF683C">
      <w:pPr>
        <w:pStyle w:val="BodyText"/>
        <w:numPr>
          <w:ilvl w:val="0"/>
          <w:numId w:val="2"/>
        </w:numPr>
        <w:tabs>
          <w:tab w:val="clear" w:pos="1800"/>
          <w:tab w:val="num" w:pos="1400"/>
        </w:tabs>
        <w:spacing w:after="0"/>
        <w:ind w:left="1400" w:hanging="700"/>
        <w:rPr>
          <w:rFonts w:ascii="Verdana" w:hAnsi="Verdana"/>
          <w:sz w:val="23"/>
          <w:szCs w:val="23"/>
        </w:rPr>
      </w:pPr>
      <w:r w:rsidRPr="00A93E9A">
        <w:rPr>
          <w:rFonts w:ascii="Verdana" w:hAnsi="Verdana"/>
          <w:sz w:val="23"/>
          <w:szCs w:val="23"/>
        </w:rPr>
        <w:t>Allocation of Congressional District Caucus and State Convention delegates and alternates supporting each presidential candidate or uncommitted status.</w:t>
      </w:r>
    </w:p>
    <w:p w:rsidR="00DF683C" w:rsidRPr="00A13A89" w:rsidRDefault="00DF683C" w:rsidP="00DF683C">
      <w:pPr>
        <w:pStyle w:val="BodyText"/>
        <w:spacing w:after="0"/>
        <w:rPr>
          <w:rFonts w:ascii="Verdana" w:hAnsi="Verdana"/>
        </w:rPr>
      </w:pPr>
    </w:p>
    <w:p w:rsidR="00DF683C" w:rsidRPr="00A93E9A" w:rsidRDefault="00DF683C" w:rsidP="00DF683C">
      <w:pPr>
        <w:pStyle w:val="BodyText"/>
        <w:numPr>
          <w:ilvl w:val="0"/>
          <w:numId w:val="4"/>
        </w:numPr>
        <w:spacing w:after="0"/>
        <w:rPr>
          <w:rFonts w:ascii="Verdana" w:hAnsi="Verdana"/>
          <w:sz w:val="23"/>
          <w:szCs w:val="23"/>
        </w:rPr>
      </w:pPr>
      <w:r w:rsidRPr="00A93E9A">
        <w:rPr>
          <w:rFonts w:ascii="Verdana" w:hAnsi="Verdana"/>
          <w:sz w:val="23"/>
          <w:szCs w:val="23"/>
        </w:rPr>
        <w:t xml:space="preserve">The election of </w:t>
      </w:r>
      <w:r>
        <w:rPr>
          <w:rFonts w:ascii="Verdana" w:hAnsi="Verdana"/>
          <w:sz w:val="23"/>
          <w:szCs w:val="23"/>
        </w:rPr>
        <w:t>Congressional District Caucus/</w:t>
      </w:r>
      <w:r w:rsidRPr="00A93E9A">
        <w:rPr>
          <w:rFonts w:ascii="Verdana" w:hAnsi="Verdana"/>
          <w:sz w:val="23"/>
          <w:szCs w:val="23"/>
        </w:rPr>
        <w:t>State Convention delegates and alternates:</w:t>
      </w:r>
    </w:p>
    <w:p w:rsidR="00DF683C" w:rsidRPr="00A13A89" w:rsidRDefault="00DF683C" w:rsidP="00DF683C">
      <w:pPr>
        <w:pStyle w:val="BodyText"/>
        <w:spacing w:after="0"/>
        <w:rPr>
          <w:rFonts w:ascii="Verdana" w:hAnsi="Verdana"/>
        </w:rPr>
      </w:pPr>
    </w:p>
    <w:p w:rsidR="00DF683C" w:rsidRPr="00A93E9A" w:rsidRDefault="00DF683C" w:rsidP="00DF683C">
      <w:pPr>
        <w:pStyle w:val="BodyText"/>
        <w:numPr>
          <w:ilvl w:val="0"/>
          <w:numId w:val="3"/>
        </w:numPr>
        <w:tabs>
          <w:tab w:val="clear" w:pos="1800"/>
        </w:tabs>
        <w:spacing w:after="0"/>
        <w:ind w:left="1440" w:hanging="720"/>
        <w:rPr>
          <w:rFonts w:ascii="Verdana" w:hAnsi="Verdana"/>
          <w:sz w:val="23"/>
          <w:szCs w:val="23"/>
        </w:rPr>
      </w:pPr>
      <w:r w:rsidRPr="00A93E9A">
        <w:rPr>
          <w:rFonts w:ascii="Verdana" w:hAnsi="Verdana"/>
          <w:sz w:val="23"/>
          <w:szCs w:val="23"/>
        </w:rPr>
        <w:t>Each candidate for State Convention delegate or alternate must be a resident registered voter in the Legislative District and must be identified as to presidential preference.</w:t>
      </w:r>
    </w:p>
    <w:p w:rsidR="00DF683C" w:rsidRPr="00A13A89" w:rsidRDefault="00DF683C" w:rsidP="00DF683C">
      <w:pPr>
        <w:pStyle w:val="BodyText"/>
        <w:spacing w:after="0"/>
        <w:ind w:left="1440" w:hanging="720"/>
        <w:rPr>
          <w:rFonts w:ascii="Verdana" w:hAnsi="Verdana"/>
          <w:sz w:val="16"/>
          <w:szCs w:val="16"/>
        </w:rPr>
      </w:pPr>
    </w:p>
    <w:p w:rsidR="00DF683C" w:rsidRPr="00A93E9A" w:rsidRDefault="00DF683C" w:rsidP="00DF683C">
      <w:pPr>
        <w:pStyle w:val="BodyText"/>
        <w:numPr>
          <w:ilvl w:val="0"/>
          <w:numId w:val="3"/>
        </w:numPr>
        <w:tabs>
          <w:tab w:val="clear" w:pos="1800"/>
        </w:tabs>
        <w:spacing w:after="0"/>
        <w:ind w:left="1440" w:hanging="720"/>
        <w:rPr>
          <w:rFonts w:ascii="Verdana" w:hAnsi="Verdana"/>
          <w:sz w:val="23"/>
          <w:szCs w:val="23"/>
        </w:rPr>
      </w:pPr>
      <w:r w:rsidRPr="00A93E9A">
        <w:rPr>
          <w:rFonts w:ascii="Verdana" w:hAnsi="Verdana"/>
          <w:sz w:val="23"/>
          <w:szCs w:val="23"/>
        </w:rPr>
        <w:lastRenderedPageBreak/>
        <w:t xml:space="preserve">Each candidate for Congressional District Caucus/State Convention delegate or alternate </w:t>
      </w:r>
      <w:r>
        <w:rPr>
          <w:rFonts w:ascii="Verdana" w:hAnsi="Verdana"/>
          <w:sz w:val="23"/>
          <w:szCs w:val="23"/>
        </w:rPr>
        <w:t xml:space="preserve">shall be nominated by </w:t>
      </w:r>
      <w:r w:rsidRPr="00A93E9A">
        <w:rPr>
          <w:rFonts w:ascii="Verdana" w:hAnsi="Verdana"/>
          <w:sz w:val="23"/>
          <w:szCs w:val="23"/>
        </w:rPr>
        <w:t xml:space="preserve">signing the nomination list at the registration table.  No second is required.  A candidate who is not present must signify in advance, in writing individually, his/her presidential preference, that he/she will serve if elected and that he/she is a Democrat and is willing to be known as such.  The letter of any absent candidate shall be read by the sub-caucus chair and shall constitute a nomination, no second required.  Each candidate shall have up to one minute (including the time spent by the sub-caucus chair reading an absent candidate’s nomination letter) for speech on his/her behalf.  </w:t>
      </w:r>
    </w:p>
    <w:p w:rsidR="00DF683C" w:rsidRPr="00A13A89" w:rsidRDefault="00DF683C" w:rsidP="00DF683C">
      <w:pPr>
        <w:pStyle w:val="BodyText"/>
        <w:spacing w:after="0"/>
        <w:ind w:left="1800"/>
        <w:rPr>
          <w:rFonts w:ascii="Verdana" w:hAnsi="Verdana"/>
          <w:sz w:val="16"/>
          <w:szCs w:val="16"/>
        </w:rPr>
      </w:pPr>
    </w:p>
    <w:p w:rsidR="00DF683C" w:rsidRPr="00A93E9A" w:rsidRDefault="00DF683C" w:rsidP="00DF683C">
      <w:pPr>
        <w:pStyle w:val="BodyText"/>
        <w:numPr>
          <w:ilvl w:val="0"/>
          <w:numId w:val="3"/>
        </w:numPr>
        <w:tabs>
          <w:tab w:val="clear" w:pos="1800"/>
          <w:tab w:val="num" w:pos="1400"/>
        </w:tabs>
        <w:spacing w:after="0"/>
        <w:ind w:left="1400" w:hanging="700"/>
        <w:rPr>
          <w:rFonts w:ascii="Verdana" w:hAnsi="Verdana"/>
          <w:sz w:val="23"/>
          <w:szCs w:val="23"/>
        </w:rPr>
      </w:pPr>
      <w:r w:rsidRPr="00A93E9A">
        <w:rPr>
          <w:rFonts w:ascii="Verdana" w:hAnsi="Verdana"/>
          <w:sz w:val="23"/>
          <w:szCs w:val="23"/>
        </w:rPr>
        <w:t>Voting shall be by signed ballot and a ballot to be counted must have all positions filled with no duplications (This prevents delegate</w:t>
      </w:r>
      <w:r>
        <w:rPr>
          <w:rFonts w:ascii="Verdana" w:hAnsi="Verdana"/>
          <w:sz w:val="23"/>
          <w:szCs w:val="23"/>
        </w:rPr>
        <w:t>s</w:t>
      </w:r>
      <w:r w:rsidRPr="00A93E9A">
        <w:rPr>
          <w:rFonts w:ascii="Verdana" w:hAnsi="Verdana"/>
          <w:sz w:val="23"/>
          <w:szCs w:val="23"/>
        </w:rPr>
        <w:t xml:space="preserve"> from skewing the vote by only voting for one candidate and leaving the other positions blank).  The Chair shall give clear notice to the delegates that they must vote for the allotted number of candidates, give adequate time to do so, and ask voting delegates to check their ballots before turning them in.  A plurality is required to elect.  The Chair shall provide the ballots.  After the votes are collected and tallied, the person receiving the most votes shall have been elected, the person receiving the next most votes shall have been elected, and so forth until all allotted delegate positions are filled.  In case of a tie vote, the assignment of a delegate position shall be by lot.  </w:t>
      </w:r>
    </w:p>
    <w:p w:rsidR="00DF683C" w:rsidRPr="00D3614A" w:rsidRDefault="00DF683C" w:rsidP="00DF683C">
      <w:pPr>
        <w:pStyle w:val="BodyText"/>
        <w:numPr>
          <w:ilvl w:val="0"/>
          <w:numId w:val="3"/>
        </w:numPr>
        <w:tabs>
          <w:tab w:val="clear" w:pos="1800"/>
          <w:tab w:val="num" w:pos="1440"/>
        </w:tabs>
        <w:spacing w:after="0"/>
        <w:ind w:left="1440" w:hanging="720"/>
        <w:rPr>
          <w:rFonts w:ascii="Verdana" w:hAnsi="Verdana"/>
          <w:sz w:val="23"/>
          <w:szCs w:val="23"/>
        </w:rPr>
      </w:pPr>
      <w:r>
        <w:rPr>
          <w:rFonts w:ascii="Verdana" w:hAnsi="Verdana"/>
          <w:sz w:val="23"/>
          <w:szCs w:val="23"/>
        </w:rPr>
        <w:t>Congressional District Caucus/</w:t>
      </w:r>
      <w:r w:rsidRPr="00D3614A">
        <w:rPr>
          <w:rFonts w:ascii="Verdana" w:hAnsi="Verdana"/>
          <w:sz w:val="23"/>
          <w:szCs w:val="23"/>
        </w:rPr>
        <w:t xml:space="preserve">State Convention </w:t>
      </w:r>
      <w:r w:rsidRPr="00A93E9A">
        <w:rPr>
          <w:rFonts w:ascii="Verdana" w:hAnsi="Verdana"/>
          <w:sz w:val="23"/>
          <w:szCs w:val="23"/>
        </w:rPr>
        <w:t xml:space="preserve">alternates shall be selected from the same set of ballots used for the election of delegates. The candidate for delegate receiving the most votes after all delegate slots are filled shall become alternate number one, and the alternate receiving the next most votes shall be alternate number two, and so forth.  </w:t>
      </w:r>
      <w:r w:rsidRPr="00D3614A">
        <w:rPr>
          <w:rFonts w:ascii="Verdana" w:hAnsi="Verdana"/>
          <w:sz w:val="23"/>
          <w:szCs w:val="23"/>
        </w:rPr>
        <w:t xml:space="preserve">In case of a tie vote, the assigning number to the alternates shall be by lot.   </w:t>
      </w:r>
    </w:p>
    <w:p w:rsidR="00DF683C" w:rsidRPr="00197AC4" w:rsidRDefault="00DF683C" w:rsidP="00DF683C">
      <w:pPr>
        <w:pStyle w:val="BodyText"/>
        <w:spacing w:after="0"/>
        <w:rPr>
          <w:rFonts w:ascii="Verdana" w:hAnsi="Verdana"/>
          <w:sz w:val="14"/>
          <w:szCs w:val="16"/>
        </w:rPr>
      </w:pPr>
    </w:p>
    <w:p w:rsidR="00DF683C" w:rsidRPr="00A93E9A" w:rsidRDefault="00DF683C" w:rsidP="00DF683C">
      <w:pPr>
        <w:pStyle w:val="BodyText"/>
        <w:numPr>
          <w:ilvl w:val="0"/>
          <w:numId w:val="3"/>
        </w:numPr>
        <w:tabs>
          <w:tab w:val="clear" w:pos="1800"/>
          <w:tab w:val="num" w:pos="1400"/>
        </w:tabs>
        <w:spacing w:after="0"/>
        <w:ind w:left="1400" w:hanging="700"/>
        <w:rPr>
          <w:rFonts w:ascii="Verdana" w:hAnsi="Verdana"/>
          <w:sz w:val="23"/>
          <w:szCs w:val="23"/>
        </w:rPr>
      </w:pPr>
      <w:r w:rsidRPr="00A93E9A">
        <w:rPr>
          <w:rFonts w:ascii="Verdana" w:hAnsi="Verdana"/>
          <w:sz w:val="23"/>
          <w:szCs w:val="23"/>
        </w:rPr>
        <w:t>Each delegation elected shall be equally divided between women and men in both the delegate and alternate categories unless there are an insufficient number of nominees from one gender to fill available positions (If a legislative district can elect 40 delegates but 10 men and 30 women are running then the women can take the delegates spots that the men are unable to fill and the delegation will consist of 10 men and 30 women.)</w:t>
      </w:r>
    </w:p>
    <w:p w:rsidR="00DF683C" w:rsidRPr="00197AC4" w:rsidRDefault="00DF683C" w:rsidP="00DF683C">
      <w:pPr>
        <w:pStyle w:val="BodyText"/>
        <w:spacing w:after="0"/>
        <w:rPr>
          <w:rFonts w:ascii="Verdana" w:hAnsi="Verdana"/>
          <w:sz w:val="14"/>
          <w:szCs w:val="16"/>
        </w:rPr>
      </w:pPr>
    </w:p>
    <w:p w:rsidR="00DF683C" w:rsidRPr="00A93E9A" w:rsidRDefault="00DF683C" w:rsidP="00DF683C">
      <w:pPr>
        <w:pStyle w:val="BodyText"/>
        <w:numPr>
          <w:ilvl w:val="0"/>
          <w:numId w:val="4"/>
        </w:numPr>
        <w:spacing w:after="0"/>
        <w:ind w:left="700" w:hanging="700"/>
        <w:rPr>
          <w:rFonts w:ascii="Verdana" w:hAnsi="Verdana"/>
          <w:sz w:val="23"/>
          <w:szCs w:val="23"/>
        </w:rPr>
      </w:pPr>
      <w:r>
        <w:rPr>
          <w:rFonts w:ascii="Verdana" w:hAnsi="Verdana"/>
          <w:sz w:val="23"/>
          <w:szCs w:val="23"/>
        </w:rPr>
        <w:t xml:space="preserve">Following their </w:t>
      </w:r>
      <w:r w:rsidRPr="00A93E9A">
        <w:rPr>
          <w:rFonts w:ascii="Verdana" w:hAnsi="Verdana"/>
          <w:sz w:val="23"/>
          <w:szCs w:val="23"/>
        </w:rPr>
        <w:t>election, each delegate and alternate shall be provided with registration materials for the State Convention.</w:t>
      </w:r>
    </w:p>
    <w:p w:rsidR="00DF683C" w:rsidRPr="00197AC4" w:rsidRDefault="00DF683C" w:rsidP="00DF683C">
      <w:pPr>
        <w:pStyle w:val="BodyText"/>
        <w:spacing w:after="0"/>
        <w:ind w:left="700"/>
        <w:rPr>
          <w:rFonts w:ascii="Verdana" w:hAnsi="Verdana"/>
          <w:sz w:val="14"/>
          <w:szCs w:val="16"/>
        </w:rPr>
      </w:pPr>
    </w:p>
    <w:p w:rsidR="00DF683C" w:rsidRDefault="00DF683C" w:rsidP="00DF683C">
      <w:pPr>
        <w:pStyle w:val="BodyText"/>
        <w:numPr>
          <w:ilvl w:val="0"/>
          <w:numId w:val="4"/>
        </w:numPr>
        <w:spacing w:after="0"/>
        <w:ind w:left="700" w:hanging="700"/>
        <w:rPr>
          <w:rFonts w:ascii="Verdana" w:hAnsi="Verdana"/>
          <w:sz w:val="23"/>
          <w:szCs w:val="23"/>
        </w:rPr>
      </w:pPr>
      <w:r w:rsidRPr="00A93E9A">
        <w:rPr>
          <w:rFonts w:ascii="Verdana" w:hAnsi="Verdana"/>
          <w:sz w:val="23"/>
          <w:szCs w:val="23"/>
        </w:rPr>
        <w:t xml:space="preserve">The Chair shall transmit the Affirmative Action Report, and the names, demographic profiles germane to the delegate selection and affirmative action plan, mailing addresses, telephone numbers, email addresses, and </w:t>
      </w:r>
      <w:r w:rsidRPr="00A93E9A">
        <w:rPr>
          <w:rFonts w:ascii="Verdana" w:hAnsi="Verdana"/>
          <w:sz w:val="23"/>
          <w:szCs w:val="23"/>
        </w:rPr>
        <w:lastRenderedPageBreak/>
        <w:t>presidential preference of delegates and alternates elected at the legislative district caucus to the State Democratic Chair within five (5) days of their election.  Alternates shall be listed in the order in which they were elected.</w:t>
      </w:r>
    </w:p>
    <w:p w:rsidR="00DF683C" w:rsidRPr="00197AC4" w:rsidRDefault="00DF683C" w:rsidP="00DF683C">
      <w:pPr>
        <w:pStyle w:val="ListParagraph"/>
        <w:rPr>
          <w:rFonts w:ascii="Verdana" w:hAnsi="Verdana"/>
          <w:sz w:val="12"/>
          <w:szCs w:val="23"/>
        </w:rPr>
      </w:pPr>
    </w:p>
    <w:p w:rsidR="00DF683C" w:rsidRPr="00197AC4" w:rsidRDefault="00DF683C" w:rsidP="00DF683C">
      <w:pPr>
        <w:pStyle w:val="BodyText"/>
        <w:spacing w:after="0"/>
        <w:rPr>
          <w:rFonts w:ascii="Verdana" w:hAnsi="Verdana"/>
          <w:sz w:val="14"/>
          <w:szCs w:val="16"/>
        </w:rPr>
      </w:pPr>
    </w:p>
    <w:p w:rsidR="00DF683C" w:rsidRPr="00A93E9A" w:rsidRDefault="00DF683C" w:rsidP="00DF683C">
      <w:pPr>
        <w:pStyle w:val="BodyText"/>
        <w:numPr>
          <w:ilvl w:val="0"/>
          <w:numId w:val="4"/>
        </w:numPr>
        <w:spacing w:after="0"/>
        <w:rPr>
          <w:rFonts w:ascii="Verdana" w:hAnsi="Verdana"/>
          <w:sz w:val="23"/>
          <w:szCs w:val="23"/>
        </w:rPr>
      </w:pPr>
      <w:r w:rsidRPr="00A93E9A">
        <w:rPr>
          <w:rFonts w:ascii="Verdana" w:hAnsi="Verdana"/>
          <w:sz w:val="23"/>
          <w:szCs w:val="23"/>
        </w:rPr>
        <w:t xml:space="preserve">A quorum shall consist of </w:t>
      </w:r>
      <w:r>
        <w:rPr>
          <w:rFonts w:ascii="Verdana" w:hAnsi="Verdana"/>
          <w:sz w:val="23"/>
          <w:szCs w:val="23"/>
        </w:rPr>
        <w:t>4</w:t>
      </w:r>
      <w:r w:rsidRPr="00A93E9A">
        <w:rPr>
          <w:rFonts w:ascii="Verdana" w:hAnsi="Verdana"/>
          <w:sz w:val="23"/>
          <w:szCs w:val="23"/>
        </w:rPr>
        <w:t>0% of the number eligible to vote as shown on the credentials report, as most recently amended.</w:t>
      </w:r>
    </w:p>
    <w:p w:rsidR="00DF683C" w:rsidRPr="00197AC4" w:rsidRDefault="00DF683C" w:rsidP="00DF683C">
      <w:pPr>
        <w:pStyle w:val="BodyText"/>
        <w:spacing w:after="0"/>
        <w:rPr>
          <w:rFonts w:ascii="Verdana" w:hAnsi="Verdana"/>
          <w:sz w:val="12"/>
          <w:szCs w:val="16"/>
        </w:rPr>
      </w:pPr>
    </w:p>
    <w:p w:rsidR="00DF683C" w:rsidRPr="00A93E9A" w:rsidRDefault="00DF683C" w:rsidP="00DF683C">
      <w:pPr>
        <w:pStyle w:val="BodyText"/>
        <w:numPr>
          <w:ilvl w:val="0"/>
          <w:numId w:val="4"/>
        </w:numPr>
        <w:spacing w:after="0"/>
        <w:rPr>
          <w:rFonts w:ascii="Verdana" w:hAnsi="Verdana"/>
          <w:sz w:val="23"/>
          <w:szCs w:val="23"/>
        </w:rPr>
      </w:pPr>
      <w:r w:rsidRPr="0029484E">
        <w:rPr>
          <w:rFonts w:ascii="Verdana" w:hAnsi="Verdana"/>
          <w:sz w:val="23"/>
          <w:szCs w:val="23"/>
        </w:rPr>
        <w:t xml:space="preserve">The Chair shall appoint a representative tally committee of alternates or non-delegates.  </w:t>
      </w:r>
      <w:r w:rsidRPr="00A93E9A">
        <w:rPr>
          <w:rFonts w:ascii="Verdana" w:hAnsi="Verdana"/>
          <w:sz w:val="23"/>
          <w:szCs w:val="23"/>
        </w:rPr>
        <w:t>All ballots shall be returned to the Chair and shall be retained by the Chair until the State Convention has adjourned.</w:t>
      </w:r>
    </w:p>
    <w:p w:rsidR="00DF683C" w:rsidRPr="00197AC4" w:rsidRDefault="00DF683C" w:rsidP="00DF683C">
      <w:pPr>
        <w:pStyle w:val="BodyText"/>
        <w:spacing w:after="0"/>
        <w:rPr>
          <w:rFonts w:ascii="Verdana" w:hAnsi="Verdana"/>
          <w:sz w:val="12"/>
          <w:szCs w:val="16"/>
        </w:rPr>
      </w:pPr>
    </w:p>
    <w:p w:rsidR="00DF683C" w:rsidRPr="00A93E9A" w:rsidRDefault="00DF683C" w:rsidP="00DF683C">
      <w:pPr>
        <w:pStyle w:val="BodyText"/>
        <w:numPr>
          <w:ilvl w:val="0"/>
          <w:numId w:val="4"/>
        </w:numPr>
        <w:spacing w:after="0"/>
        <w:rPr>
          <w:rFonts w:ascii="Verdana" w:hAnsi="Verdana"/>
          <w:sz w:val="23"/>
          <w:szCs w:val="23"/>
        </w:rPr>
      </w:pPr>
      <w:r w:rsidRPr="00A93E9A">
        <w:rPr>
          <w:rFonts w:ascii="Verdana" w:hAnsi="Verdana"/>
          <w:sz w:val="23"/>
          <w:szCs w:val="23"/>
        </w:rPr>
        <w:t>The Unit Rule* shall not be permitted at any time.</w:t>
      </w:r>
    </w:p>
    <w:p w:rsidR="00DF683C" w:rsidRPr="00197AC4" w:rsidRDefault="00DF683C" w:rsidP="00DF683C">
      <w:pPr>
        <w:pStyle w:val="BodyText"/>
        <w:spacing w:after="0"/>
        <w:rPr>
          <w:rFonts w:ascii="Verdana" w:hAnsi="Verdana"/>
          <w:sz w:val="14"/>
          <w:szCs w:val="16"/>
        </w:rPr>
      </w:pPr>
    </w:p>
    <w:p w:rsidR="00DF683C" w:rsidRPr="00A93E9A" w:rsidRDefault="00DF683C" w:rsidP="00DF683C">
      <w:pPr>
        <w:pStyle w:val="BodyText"/>
        <w:numPr>
          <w:ilvl w:val="0"/>
          <w:numId w:val="4"/>
        </w:numPr>
        <w:spacing w:after="0"/>
        <w:rPr>
          <w:rFonts w:ascii="Verdana" w:hAnsi="Verdana"/>
          <w:sz w:val="23"/>
          <w:szCs w:val="23"/>
        </w:rPr>
      </w:pPr>
      <w:r w:rsidRPr="00A93E9A">
        <w:rPr>
          <w:rFonts w:ascii="Verdana" w:hAnsi="Verdana"/>
          <w:sz w:val="23"/>
          <w:szCs w:val="23"/>
        </w:rPr>
        <w:t>Proxy voting shall not be allowed.</w:t>
      </w:r>
    </w:p>
    <w:p w:rsidR="00DF683C" w:rsidRPr="00197AC4" w:rsidRDefault="00DF683C" w:rsidP="00DF683C">
      <w:pPr>
        <w:pStyle w:val="BodyText"/>
        <w:spacing w:after="0"/>
        <w:rPr>
          <w:rFonts w:ascii="Verdana" w:hAnsi="Verdana"/>
          <w:sz w:val="14"/>
          <w:szCs w:val="16"/>
        </w:rPr>
      </w:pPr>
    </w:p>
    <w:p w:rsidR="00DF683C" w:rsidRPr="00A93E9A" w:rsidRDefault="00DF683C" w:rsidP="00DF683C">
      <w:pPr>
        <w:pStyle w:val="BodyText"/>
        <w:numPr>
          <w:ilvl w:val="0"/>
          <w:numId w:val="4"/>
        </w:numPr>
        <w:spacing w:after="0"/>
        <w:rPr>
          <w:rFonts w:ascii="Verdana" w:hAnsi="Verdana"/>
          <w:sz w:val="23"/>
          <w:szCs w:val="23"/>
        </w:rPr>
      </w:pPr>
      <w:r w:rsidRPr="00A93E9A">
        <w:rPr>
          <w:rFonts w:ascii="Verdana" w:hAnsi="Verdana"/>
          <w:sz w:val="23"/>
          <w:szCs w:val="23"/>
        </w:rPr>
        <w:t xml:space="preserve">All possible efforts shall be made to insure maximum participation of ethnic minorities, women, youth, </w:t>
      </w:r>
      <w:r w:rsidR="000415B9" w:rsidRPr="00A93E9A">
        <w:rPr>
          <w:rFonts w:ascii="Verdana" w:hAnsi="Verdana"/>
          <w:sz w:val="23"/>
          <w:szCs w:val="23"/>
        </w:rPr>
        <w:t>and persons</w:t>
      </w:r>
      <w:r w:rsidRPr="00A93E9A">
        <w:rPr>
          <w:rFonts w:ascii="Verdana" w:hAnsi="Verdana"/>
          <w:sz w:val="23"/>
          <w:szCs w:val="23"/>
        </w:rPr>
        <w:t xml:space="preserve"> over 65 years of age, LGBTQ, Labor, veterans, persons with a high school education or less, disabled, and persons of economic disadvantage.</w:t>
      </w:r>
    </w:p>
    <w:p w:rsidR="00DF683C" w:rsidRPr="00197AC4" w:rsidRDefault="00DF683C" w:rsidP="00DF683C">
      <w:pPr>
        <w:pStyle w:val="BodyText"/>
        <w:spacing w:after="0"/>
        <w:rPr>
          <w:rFonts w:ascii="Verdana" w:hAnsi="Verdana"/>
          <w:sz w:val="14"/>
          <w:szCs w:val="16"/>
        </w:rPr>
      </w:pPr>
    </w:p>
    <w:p w:rsidR="00DF683C" w:rsidRPr="00A93E9A" w:rsidRDefault="00DF683C" w:rsidP="00DF683C">
      <w:pPr>
        <w:pStyle w:val="BodyText"/>
        <w:numPr>
          <w:ilvl w:val="0"/>
          <w:numId w:val="4"/>
        </w:numPr>
        <w:spacing w:after="0"/>
        <w:rPr>
          <w:rFonts w:ascii="Verdana" w:hAnsi="Verdana"/>
          <w:sz w:val="23"/>
          <w:szCs w:val="23"/>
        </w:rPr>
      </w:pPr>
      <w:r w:rsidRPr="00A93E9A">
        <w:rPr>
          <w:rFonts w:ascii="Verdana" w:hAnsi="Verdana"/>
          <w:sz w:val="23"/>
          <w:szCs w:val="23"/>
        </w:rPr>
        <w:t>Robert’s Rules of Order, Newly Revised, shall prevail in other matters not specifically covered herein.</w:t>
      </w:r>
    </w:p>
    <w:p w:rsidR="00DF683C" w:rsidRPr="00A93E9A" w:rsidRDefault="00DF683C" w:rsidP="00DF683C">
      <w:pPr>
        <w:pStyle w:val="BodyText"/>
        <w:pBdr>
          <w:bottom w:val="single" w:sz="12" w:space="1" w:color="auto"/>
        </w:pBdr>
        <w:spacing w:after="0"/>
        <w:rPr>
          <w:rFonts w:ascii="Verdana" w:hAnsi="Verdana"/>
          <w:sz w:val="23"/>
          <w:szCs w:val="23"/>
        </w:rPr>
      </w:pPr>
    </w:p>
    <w:p w:rsidR="00DF683C" w:rsidRPr="0029484E" w:rsidRDefault="00DF683C" w:rsidP="00DF683C">
      <w:pPr>
        <w:pStyle w:val="BodyText"/>
        <w:spacing w:after="0"/>
        <w:rPr>
          <w:rFonts w:ascii="Verdana" w:hAnsi="Verdana"/>
        </w:rPr>
      </w:pPr>
    </w:p>
    <w:p w:rsidR="00DF683C" w:rsidRPr="0029484E" w:rsidRDefault="00DF683C" w:rsidP="00DF683C">
      <w:pPr>
        <w:ind w:left="720" w:hanging="720"/>
        <w:rPr>
          <w:rFonts w:ascii="Verdana" w:hAnsi="Verdana"/>
        </w:rPr>
      </w:pPr>
      <w:r w:rsidRPr="0029484E">
        <w:rPr>
          <w:rFonts w:ascii="Verdana" w:hAnsi="Verdana"/>
        </w:rPr>
        <w:t>*</w:t>
      </w:r>
      <w:r w:rsidRPr="0029484E">
        <w:rPr>
          <w:rFonts w:ascii="Verdana" w:hAnsi="Verdana"/>
        </w:rPr>
        <w:tab/>
        <w:t>The Unit Rule is a rule of procedure at a national political convention under which a state's entire vote must be cast for the candidate preferred by a majority of the state's delegates.</w:t>
      </w:r>
    </w:p>
    <w:p w:rsidR="00DF683C" w:rsidRPr="00197AC4" w:rsidRDefault="00DF683C" w:rsidP="00DF683C">
      <w:pPr>
        <w:rPr>
          <w:rFonts w:ascii="Verdana" w:hAnsi="Verdana"/>
          <w:sz w:val="16"/>
        </w:rPr>
      </w:pPr>
    </w:p>
    <w:p w:rsidR="00DF683C" w:rsidRDefault="00DF683C" w:rsidP="00DF683C">
      <w:pPr>
        <w:ind w:left="720"/>
        <w:rPr>
          <w:rFonts w:ascii="Verdana" w:hAnsi="Verdana"/>
        </w:rPr>
      </w:pPr>
      <w:r w:rsidRPr="0029484E">
        <w:rPr>
          <w:rFonts w:ascii="Verdana" w:hAnsi="Verdana"/>
        </w:rPr>
        <w:t>Allowing the unit rule at your caucus or convention would mean that all delegates would be chosen for one candidate.  This would be in conflict with the current system which allows for proportional representation.</w:t>
      </w:r>
    </w:p>
    <w:p w:rsidR="00C82048" w:rsidRDefault="00C82048" w:rsidP="00DF683C">
      <w:pPr>
        <w:ind w:left="720"/>
        <w:rPr>
          <w:rFonts w:ascii="Verdana" w:hAnsi="Verdana"/>
        </w:rPr>
      </w:pPr>
    </w:p>
    <w:p w:rsidR="00C82048" w:rsidRDefault="00C82048" w:rsidP="00DF683C">
      <w:pPr>
        <w:ind w:left="720"/>
        <w:rPr>
          <w:rFonts w:ascii="Verdana" w:hAnsi="Verdana"/>
        </w:rPr>
      </w:pPr>
    </w:p>
    <w:p w:rsidR="00C82048" w:rsidRDefault="00C82048" w:rsidP="00DF683C">
      <w:pPr>
        <w:ind w:left="720"/>
        <w:rPr>
          <w:rFonts w:ascii="Verdana" w:hAnsi="Verdana"/>
        </w:rPr>
      </w:pPr>
    </w:p>
    <w:p w:rsidR="00C82048" w:rsidRDefault="00C82048" w:rsidP="00DF683C">
      <w:pPr>
        <w:ind w:left="720"/>
        <w:rPr>
          <w:rFonts w:ascii="Verdana" w:hAnsi="Verdana"/>
        </w:rPr>
      </w:pPr>
    </w:p>
    <w:p w:rsidR="00C82048" w:rsidRDefault="00C82048" w:rsidP="00DF683C">
      <w:pPr>
        <w:ind w:left="720"/>
        <w:rPr>
          <w:rFonts w:ascii="Verdana" w:hAnsi="Verdana"/>
        </w:rPr>
      </w:pPr>
    </w:p>
    <w:p w:rsidR="00C82048" w:rsidRDefault="00C82048" w:rsidP="00DF683C">
      <w:pPr>
        <w:ind w:left="720"/>
        <w:rPr>
          <w:rFonts w:ascii="Verdana" w:hAnsi="Verdana"/>
        </w:rPr>
      </w:pPr>
    </w:p>
    <w:p w:rsidR="00C82048" w:rsidRDefault="00C82048" w:rsidP="00DF683C">
      <w:pPr>
        <w:ind w:left="720"/>
        <w:rPr>
          <w:rFonts w:ascii="Verdana" w:hAnsi="Verdana"/>
        </w:rPr>
      </w:pPr>
    </w:p>
    <w:p w:rsidR="00C82048" w:rsidRDefault="00C82048" w:rsidP="00DF683C">
      <w:pPr>
        <w:ind w:left="720"/>
        <w:rPr>
          <w:rFonts w:ascii="Verdana" w:hAnsi="Verdana"/>
        </w:rPr>
      </w:pPr>
    </w:p>
    <w:p w:rsidR="00C82048" w:rsidRDefault="00C82048" w:rsidP="00DF683C">
      <w:pPr>
        <w:ind w:left="720"/>
        <w:rPr>
          <w:rFonts w:ascii="Verdana" w:hAnsi="Verdana"/>
        </w:rPr>
      </w:pPr>
    </w:p>
    <w:p w:rsidR="0006777A" w:rsidRDefault="0006777A" w:rsidP="00DF683C">
      <w:pPr>
        <w:ind w:left="720"/>
        <w:rPr>
          <w:rFonts w:ascii="Verdana" w:hAnsi="Verdana"/>
        </w:rPr>
      </w:pPr>
    </w:p>
    <w:p w:rsidR="0006777A" w:rsidRDefault="0006777A" w:rsidP="00DF683C">
      <w:pPr>
        <w:ind w:left="720"/>
        <w:rPr>
          <w:rFonts w:ascii="Verdana" w:hAnsi="Verdana"/>
        </w:rPr>
      </w:pPr>
    </w:p>
    <w:p w:rsidR="0006777A" w:rsidRDefault="0006777A" w:rsidP="00DF683C">
      <w:pPr>
        <w:ind w:left="720"/>
        <w:rPr>
          <w:rFonts w:ascii="Verdana" w:hAnsi="Verdana"/>
        </w:rPr>
      </w:pPr>
    </w:p>
    <w:p w:rsidR="0006777A" w:rsidRDefault="0006777A" w:rsidP="00DF683C">
      <w:pPr>
        <w:ind w:left="720"/>
        <w:rPr>
          <w:rFonts w:ascii="Verdana" w:hAnsi="Verdana"/>
        </w:rPr>
      </w:pPr>
    </w:p>
    <w:p w:rsidR="0006777A" w:rsidRDefault="0006777A" w:rsidP="00DF683C">
      <w:pPr>
        <w:ind w:left="720"/>
        <w:rPr>
          <w:rFonts w:ascii="Verdana" w:hAnsi="Verdana"/>
        </w:rPr>
      </w:pPr>
    </w:p>
    <w:p w:rsidR="00C82048" w:rsidRDefault="00C82048" w:rsidP="00DF683C">
      <w:pPr>
        <w:ind w:left="720"/>
        <w:rPr>
          <w:rFonts w:ascii="Verdana" w:hAnsi="Verdana"/>
        </w:rPr>
      </w:pPr>
    </w:p>
    <w:p w:rsidR="00C82048" w:rsidRDefault="00C82048" w:rsidP="00DF683C">
      <w:pPr>
        <w:ind w:left="720"/>
        <w:rPr>
          <w:rFonts w:ascii="Verdana" w:hAnsi="Verdana"/>
        </w:rPr>
      </w:pPr>
    </w:p>
    <w:p w:rsidR="00C82048" w:rsidRDefault="00C82048" w:rsidP="00DF683C">
      <w:pPr>
        <w:ind w:left="720"/>
        <w:rPr>
          <w:rFonts w:ascii="Verdana" w:hAnsi="Verdana"/>
        </w:rPr>
      </w:pPr>
    </w:p>
    <w:p w:rsidR="00C82048" w:rsidRDefault="00AD5D0D" w:rsidP="00DF683C">
      <w:pPr>
        <w:ind w:left="720"/>
        <w:rPr>
          <w:rFonts w:ascii="Verdana" w:hAnsi="Verdana"/>
          <w:sz w:val="24"/>
          <w:szCs w:val="24"/>
        </w:rPr>
      </w:pPr>
      <w:r w:rsidRPr="00AD5D0D">
        <w:rPr>
          <w:rFonts w:ascii="Verdana" w:hAnsi="Verdana"/>
          <w:sz w:val="24"/>
          <w:szCs w:val="24"/>
        </w:rPr>
        <w:lastRenderedPageBreak/>
        <w:t>With the conclusion of today’s caucus, we will have completed the first two stages of the 2012 caucus cycle.  And, if you signed on as a delegate or alternate today, you qualify for the next two steps:</w:t>
      </w:r>
    </w:p>
    <w:p w:rsidR="00AD5D0D" w:rsidRDefault="00AD5D0D" w:rsidP="00DF683C">
      <w:pPr>
        <w:ind w:left="720"/>
        <w:rPr>
          <w:rFonts w:ascii="Verdana" w:hAnsi="Verdana"/>
          <w:sz w:val="24"/>
          <w:szCs w:val="24"/>
        </w:rPr>
      </w:pPr>
    </w:p>
    <w:p w:rsidR="00AD5D0D" w:rsidRPr="0006777A" w:rsidRDefault="00AD5D0D" w:rsidP="00AD5D0D">
      <w:pPr>
        <w:widowControl w:val="0"/>
        <w:ind w:left="720"/>
        <w:rPr>
          <w:rFonts w:ascii="Verdana" w:hAnsi="Verdana"/>
          <w:b/>
          <w:sz w:val="23"/>
          <w:szCs w:val="23"/>
        </w:rPr>
      </w:pPr>
      <w:r w:rsidRPr="0006777A">
        <w:rPr>
          <w:rFonts w:ascii="Verdana" w:hAnsi="Verdana"/>
          <w:b/>
          <w:sz w:val="23"/>
          <w:szCs w:val="23"/>
        </w:rPr>
        <w:t>Sunday, May 20</w:t>
      </w:r>
      <w:r w:rsidRPr="0006777A">
        <w:rPr>
          <w:rFonts w:ascii="Verdana" w:hAnsi="Verdana"/>
          <w:b/>
          <w:sz w:val="15"/>
          <w:szCs w:val="15"/>
          <w:vertAlign w:val="superscript"/>
        </w:rPr>
        <w:t>th</w:t>
      </w:r>
      <w:r w:rsidRPr="0006777A">
        <w:rPr>
          <w:rFonts w:ascii="Verdana" w:hAnsi="Verdana"/>
          <w:b/>
          <w:sz w:val="23"/>
          <w:szCs w:val="23"/>
        </w:rPr>
        <w:t xml:space="preserve"> </w:t>
      </w:r>
      <w:r w:rsidRPr="0006777A">
        <w:rPr>
          <w:rFonts w:ascii="Verdana" w:hAnsi="Verdana"/>
          <w:b/>
          <w:sz w:val="23"/>
          <w:szCs w:val="23"/>
        </w:rPr>
        <w:tab/>
      </w:r>
      <w:r w:rsidRPr="0006777A">
        <w:rPr>
          <w:rFonts w:ascii="Verdana" w:hAnsi="Verdana"/>
          <w:b/>
          <w:bCs/>
          <w:sz w:val="23"/>
          <w:szCs w:val="23"/>
        </w:rPr>
        <w:t>Congressional District Caucuses</w:t>
      </w:r>
    </w:p>
    <w:p w:rsidR="00AD5D0D" w:rsidRDefault="00AD5D0D" w:rsidP="0006777A">
      <w:pPr>
        <w:widowControl w:val="0"/>
        <w:ind w:left="3600" w:hanging="2880"/>
        <w:rPr>
          <w:rFonts w:ascii="Verdana" w:hAnsi="Verdana"/>
          <w:sz w:val="23"/>
          <w:szCs w:val="23"/>
        </w:rPr>
      </w:pPr>
      <w:r w:rsidRPr="0006777A">
        <w:rPr>
          <w:rFonts w:ascii="Verdana" w:hAnsi="Verdana"/>
          <w:b/>
          <w:sz w:val="23"/>
          <w:szCs w:val="23"/>
        </w:rPr>
        <w:t>Times TBD</w:t>
      </w:r>
      <w:r>
        <w:rPr>
          <w:rFonts w:ascii="Verdana" w:hAnsi="Verdana"/>
          <w:sz w:val="23"/>
          <w:szCs w:val="23"/>
        </w:rPr>
        <w:tab/>
      </w:r>
      <w:r w:rsidRPr="0006777A">
        <w:rPr>
          <w:rFonts w:ascii="Verdana" w:hAnsi="Verdana"/>
          <w:sz w:val="22"/>
          <w:szCs w:val="22"/>
        </w:rPr>
        <w:t xml:space="preserve">For the exact time, date and location of your congressional district caucus go to </w:t>
      </w:r>
      <w:hyperlink r:id="rId6" w:history="1">
        <w:r w:rsidRPr="0006777A">
          <w:rPr>
            <w:rStyle w:val="Hyperlink"/>
            <w:rFonts w:ascii="Verdana" w:hAnsi="Verdana"/>
            <w:sz w:val="22"/>
            <w:szCs w:val="22"/>
          </w:rPr>
          <w:t>www.wa-democrats.org</w:t>
        </w:r>
      </w:hyperlink>
      <w:r>
        <w:rPr>
          <w:rFonts w:ascii="Verdana" w:hAnsi="Verdana"/>
          <w:sz w:val="23"/>
          <w:szCs w:val="23"/>
        </w:rPr>
        <w:t>. </w:t>
      </w:r>
    </w:p>
    <w:p w:rsidR="00AD5D0D" w:rsidRDefault="00AD5D0D" w:rsidP="00AD5D0D">
      <w:pPr>
        <w:ind w:left="720"/>
        <w:rPr>
          <w:rFonts w:ascii="Verdana" w:hAnsi="Verdana"/>
          <w:sz w:val="23"/>
          <w:szCs w:val="23"/>
        </w:rPr>
      </w:pPr>
      <w:r>
        <w:rPr>
          <w:rFonts w:ascii="Verdana" w:hAnsi="Verdana"/>
          <w:sz w:val="23"/>
          <w:szCs w:val="23"/>
        </w:rPr>
        <w:t> </w:t>
      </w:r>
    </w:p>
    <w:p w:rsidR="00AD5D0D" w:rsidRDefault="00AD5D0D" w:rsidP="00AD5D0D">
      <w:pPr>
        <w:widowControl w:val="0"/>
        <w:ind w:left="720"/>
        <w:rPr>
          <w:rFonts w:ascii="Verdana" w:hAnsi="Verdana"/>
          <w:b/>
          <w:bCs/>
          <w:sz w:val="23"/>
          <w:szCs w:val="23"/>
        </w:rPr>
      </w:pPr>
      <w:r w:rsidRPr="0006777A">
        <w:rPr>
          <w:rFonts w:ascii="Verdana" w:hAnsi="Verdana"/>
          <w:b/>
          <w:sz w:val="23"/>
          <w:szCs w:val="23"/>
        </w:rPr>
        <w:t>Friday – Sunday</w:t>
      </w:r>
      <w:r>
        <w:rPr>
          <w:rFonts w:ascii="Verdana" w:hAnsi="Verdana"/>
          <w:sz w:val="23"/>
          <w:szCs w:val="23"/>
        </w:rPr>
        <w:tab/>
      </w:r>
      <w:r>
        <w:rPr>
          <w:rFonts w:ascii="Verdana" w:hAnsi="Verdana"/>
          <w:sz w:val="23"/>
          <w:szCs w:val="23"/>
        </w:rPr>
        <w:tab/>
      </w:r>
      <w:r>
        <w:rPr>
          <w:rFonts w:ascii="Verdana" w:hAnsi="Verdana"/>
          <w:b/>
          <w:bCs/>
          <w:sz w:val="23"/>
          <w:szCs w:val="23"/>
        </w:rPr>
        <w:t>State Convention – Seattle</w:t>
      </w:r>
    </w:p>
    <w:p w:rsidR="00AD5D0D" w:rsidRPr="0006777A" w:rsidRDefault="00AD5D0D" w:rsidP="00AD5D0D">
      <w:pPr>
        <w:widowControl w:val="0"/>
        <w:ind w:left="3600" w:hanging="2880"/>
        <w:rPr>
          <w:rFonts w:ascii="Verdana" w:hAnsi="Verdana"/>
          <w:sz w:val="22"/>
          <w:szCs w:val="22"/>
        </w:rPr>
      </w:pPr>
      <w:r w:rsidRPr="0006777A">
        <w:rPr>
          <w:rFonts w:ascii="Verdana" w:hAnsi="Verdana"/>
          <w:b/>
          <w:sz w:val="23"/>
          <w:szCs w:val="23"/>
        </w:rPr>
        <w:t>June 1</w:t>
      </w:r>
      <w:r w:rsidRPr="0006777A">
        <w:rPr>
          <w:rFonts w:ascii="Verdana" w:hAnsi="Verdana"/>
          <w:b/>
          <w:sz w:val="15"/>
          <w:szCs w:val="15"/>
          <w:vertAlign w:val="superscript"/>
        </w:rPr>
        <w:t>st</w:t>
      </w:r>
      <w:r w:rsidRPr="0006777A">
        <w:rPr>
          <w:rFonts w:ascii="Verdana" w:hAnsi="Verdana"/>
          <w:b/>
          <w:sz w:val="23"/>
          <w:szCs w:val="23"/>
        </w:rPr>
        <w:t xml:space="preserve"> – 3</w:t>
      </w:r>
      <w:r w:rsidRPr="0006777A">
        <w:rPr>
          <w:rFonts w:ascii="Verdana" w:hAnsi="Verdana"/>
          <w:b/>
          <w:sz w:val="15"/>
          <w:szCs w:val="15"/>
          <w:vertAlign w:val="superscript"/>
        </w:rPr>
        <w:t>rd</w:t>
      </w:r>
      <w:r>
        <w:rPr>
          <w:rFonts w:ascii="Verdana" w:hAnsi="Verdana"/>
          <w:sz w:val="23"/>
          <w:szCs w:val="23"/>
        </w:rPr>
        <w:t xml:space="preserve"> </w:t>
      </w:r>
      <w:r>
        <w:rPr>
          <w:rFonts w:ascii="Verdana" w:hAnsi="Verdana"/>
          <w:sz w:val="23"/>
          <w:szCs w:val="23"/>
        </w:rPr>
        <w:tab/>
      </w:r>
      <w:r w:rsidRPr="0006777A">
        <w:rPr>
          <w:rFonts w:ascii="Verdana" w:hAnsi="Verdana"/>
          <w:sz w:val="22"/>
          <w:szCs w:val="22"/>
        </w:rPr>
        <w:t>Committee meetings, caucus meetings and a series of trainings will take place on Friday the 1</w:t>
      </w:r>
      <w:r w:rsidRPr="0006777A">
        <w:rPr>
          <w:rFonts w:ascii="Verdana" w:hAnsi="Verdana"/>
          <w:sz w:val="22"/>
          <w:szCs w:val="22"/>
          <w:vertAlign w:val="superscript"/>
        </w:rPr>
        <w:t>st</w:t>
      </w:r>
      <w:r w:rsidRPr="0006777A">
        <w:rPr>
          <w:rFonts w:ascii="Verdana" w:hAnsi="Verdana"/>
          <w:sz w:val="22"/>
          <w:szCs w:val="22"/>
        </w:rPr>
        <w:t>.  The State Convention will be called to order at 9am on Saturday the 2</w:t>
      </w:r>
      <w:r w:rsidRPr="0006777A">
        <w:rPr>
          <w:rFonts w:ascii="Verdana" w:hAnsi="Verdana"/>
          <w:sz w:val="22"/>
          <w:szCs w:val="22"/>
          <w:vertAlign w:val="superscript"/>
        </w:rPr>
        <w:t>nd</w:t>
      </w:r>
      <w:r w:rsidRPr="0006777A">
        <w:rPr>
          <w:rFonts w:ascii="Verdana" w:hAnsi="Verdana"/>
          <w:sz w:val="22"/>
          <w:szCs w:val="22"/>
        </w:rPr>
        <w:t>.  Additional delegates and alternates will be elected to the National Convention on Sunday the 3</w:t>
      </w:r>
      <w:r w:rsidRPr="0006777A">
        <w:rPr>
          <w:rFonts w:ascii="Verdana" w:hAnsi="Verdana"/>
          <w:sz w:val="22"/>
          <w:szCs w:val="22"/>
          <w:vertAlign w:val="superscript"/>
        </w:rPr>
        <w:t>rd</w:t>
      </w:r>
      <w:r w:rsidRPr="0006777A">
        <w:rPr>
          <w:rFonts w:ascii="Verdana" w:hAnsi="Verdana"/>
          <w:sz w:val="22"/>
          <w:szCs w:val="22"/>
        </w:rPr>
        <w:t xml:space="preserve">. </w:t>
      </w:r>
    </w:p>
    <w:p w:rsidR="00B74AC4" w:rsidRDefault="00B74AC4" w:rsidP="00AD5D0D">
      <w:pPr>
        <w:widowControl w:val="0"/>
        <w:ind w:left="3600" w:hanging="2880"/>
        <w:rPr>
          <w:rFonts w:ascii="Verdana" w:hAnsi="Verdana"/>
          <w:sz w:val="23"/>
          <w:szCs w:val="23"/>
        </w:rPr>
      </w:pPr>
    </w:p>
    <w:p w:rsidR="00AD5D0D" w:rsidRDefault="00B74AC4" w:rsidP="0006777A">
      <w:pPr>
        <w:widowControl w:val="0"/>
        <w:ind w:left="3600" w:hanging="2880"/>
        <w:rPr>
          <w:rFonts w:ascii="Verdana" w:hAnsi="Verdana"/>
          <w:sz w:val="23"/>
          <w:szCs w:val="23"/>
        </w:rPr>
      </w:pPr>
      <w:r>
        <w:rPr>
          <w:rFonts w:ascii="Verdana" w:hAnsi="Verdana"/>
          <w:sz w:val="23"/>
          <w:szCs w:val="23"/>
        </w:rPr>
        <w:t>The cycle culminates with the national convention:</w:t>
      </w:r>
      <w:r w:rsidR="00AD5D0D">
        <w:rPr>
          <w:rFonts w:ascii="Verdana" w:hAnsi="Verdana"/>
          <w:sz w:val="23"/>
          <w:szCs w:val="23"/>
        </w:rPr>
        <w:t> </w:t>
      </w:r>
    </w:p>
    <w:p w:rsidR="00AD5D0D" w:rsidRDefault="00AD5D0D" w:rsidP="00AD5D0D">
      <w:pPr>
        <w:ind w:left="3600" w:hanging="2880"/>
        <w:rPr>
          <w:rFonts w:ascii="Verdana" w:hAnsi="Verdana"/>
          <w:sz w:val="23"/>
          <w:szCs w:val="23"/>
        </w:rPr>
      </w:pPr>
      <w:r>
        <w:rPr>
          <w:rFonts w:ascii="Verdana" w:hAnsi="Verdana"/>
          <w:sz w:val="23"/>
          <w:szCs w:val="23"/>
        </w:rPr>
        <w:t> </w:t>
      </w:r>
    </w:p>
    <w:p w:rsidR="00AD5D0D" w:rsidRPr="0006777A" w:rsidRDefault="00AD5D0D" w:rsidP="00AD5D0D">
      <w:pPr>
        <w:widowControl w:val="0"/>
        <w:ind w:left="720"/>
        <w:rPr>
          <w:rFonts w:ascii="Verdana" w:hAnsi="Verdana"/>
          <w:b/>
          <w:bCs/>
          <w:sz w:val="23"/>
          <w:szCs w:val="23"/>
        </w:rPr>
      </w:pPr>
      <w:r w:rsidRPr="0006777A">
        <w:rPr>
          <w:rFonts w:ascii="Verdana" w:hAnsi="Verdana"/>
          <w:b/>
          <w:sz w:val="23"/>
          <w:szCs w:val="23"/>
        </w:rPr>
        <w:t>Monday – Thursday</w:t>
      </w:r>
      <w:r w:rsidRPr="0006777A">
        <w:rPr>
          <w:rFonts w:ascii="Verdana" w:hAnsi="Verdana"/>
          <w:b/>
          <w:sz w:val="23"/>
          <w:szCs w:val="23"/>
        </w:rPr>
        <w:tab/>
      </w:r>
      <w:r w:rsidRPr="0006777A">
        <w:rPr>
          <w:rFonts w:ascii="Verdana" w:hAnsi="Verdana"/>
          <w:b/>
          <w:bCs/>
          <w:sz w:val="23"/>
          <w:szCs w:val="23"/>
        </w:rPr>
        <w:t>National Convention – Charlotte, NC</w:t>
      </w:r>
    </w:p>
    <w:p w:rsidR="00AD5D0D" w:rsidRPr="0006777A" w:rsidRDefault="00AD5D0D" w:rsidP="00AD5D0D">
      <w:pPr>
        <w:widowControl w:val="0"/>
        <w:ind w:left="3600" w:hanging="2880"/>
        <w:rPr>
          <w:rFonts w:ascii="Verdana" w:hAnsi="Verdana"/>
          <w:b/>
          <w:sz w:val="23"/>
          <w:szCs w:val="23"/>
        </w:rPr>
      </w:pPr>
      <w:r w:rsidRPr="0006777A">
        <w:rPr>
          <w:rFonts w:ascii="Verdana" w:hAnsi="Verdana"/>
          <w:b/>
          <w:sz w:val="23"/>
          <w:szCs w:val="23"/>
        </w:rPr>
        <w:t>September 3</w:t>
      </w:r>
      <w:r w:rsidRPr="0006777A">
        <w:rPr>
          <w:rFonts w:ascii="Verdana" w:hAnsi="Verdana"/>
          <w:b/>
          <w:sz w:val="15"/>
          <w:szCs w:val="15"/>
          <w:vertAlign w:val="superscript"/>
        </w:rPr>
        <w:t>rd</w:t>
      </w:r>
      <w:r w:rsidRPr="0006777A">
        <w:rPr>
          <w:rFonts w:ascii="Verdana" w:hAnsi="Verdana"/>
          <w:b/>
          <w:sz w:val="23"/>
          <w:szCs w:val="23"/>
        </w:rPr>
        <w:t xml:space="preserve"> – 6</w:t>
      </w:r>
      <w:r w:rsidRPr="0006777A">
        <w:rPr>
          <w:rFonts w:ascii="Verdana" w:hAnsi="Verdana"/>
          <w:b/>
          <w:sz w:val="15"/>
          <w:szCs w:val="15"/>
          <w:vertAlign w:val="superscript"/>
        </w:rPr>
        <w:t>th</w:t>
      </w:r>
      <w:r w:rsidRPr="0006777A">
        <w:rPr>
          <w:rFonts w:ascii="Verdana" w:hAnsi="Verdana"/>
          <w:b/>
          <w:sz w:val="23"/>
          <w:szCs w:val="23"/>
        </w:rPr>
        <w:t xml:space="preserve">  </w:t>
      </w:r>
      <w:r w:rsidRPr="0006777A">
        <w:rPr>
          <w:rFonts w:ascii="Verdana" w:hAnsi="Verdana"/>
          <w:b/>
          <w:sz w:val="23"/>
          <w:szCs w:val="23"/>
        </w:rPr>
        <w:tab/>
      </w:r>
    </w:p>
    <w:p w:rsidR="0006777A" w:rsidRDefault="0006777A" w:rsidP="00AD5D0D">
      <w:pPr>
        <w:widowControl w:val="0"/>
        <w:pBdr>
          <w:bottom w:val="single" w:sz="12" w:space="1" w:color="auto"/>
        </w:pBdr>
        <w:ind w:left="3600" w:hanging="2880"/>
        <w:rPr>
          <w:rFonts w:ascii="Verdana" w:hAnsi="Verdana"/>
          <w:sz w:val="23"/>
          <w:szCs w:val="23"/>
        </w:rPr>
      </w:pPr>
    </w:p>
    <w:p w:rsidR="0006777A" w:rsidRDefault="0006777A" w:rsidP="00AD5D0D">
      <w:pPr>
        <w:widowControl w:val="0"/>
        <w:ind w:left="3600" w:hanging="2880"/>
        <w:rPr>
          <w:rFonts w:ascii="Verdana" w:hAnsi="Verdana"/>
          <w:sz w:val="23"/>
          <w:szCs w:val="23"/>
        </w:rPr>
      </w:pPr>
    </w:p>
    <w:p w:rsidR="0006777A" w:rsidRDefault="0006777A" w:rsidP="00AD5D0D">
      <w:pPr>
        <w:widowControl w:val="0"/>
        <w:ind w:left="3600" w:hanging="2880"/>
        <w:rPr>
          <w:rFonts w:ascii="Verdana" w:hAnsi="Verdana"/>
          <w:sz w:val="23"/>
          <w:szCs w:val="23"/>
        </w:rPr>
      </w:pPr>
    </w:p>
    <w:p w:rsidR="0006777A" w:rsidRDefault="0006777A" w:rsidP="0006777A">
      <w:pPr>
        <w:jc w:val="center"/>
        <w:rPr>
          <w:rFonts w:ascii="Verdana" w:hAnsi="Verdana"/>
          <w:b/>
          <w:sz w:val="28"/>
          <w:szCs w:val="28"/>
        </w:rPr>
      </w:pPr>
      <w:bookmarkStart w:id="0" w:name="_GoBack"/>
      <w:bookmarkEnd w:id="0"/>
      <w:r w:rsidRPr="0006777A">
        <w:rPr>
          <w:rFonts w:ascii="Verdana" w:hAnsi="Verdana"/>
          <w:b/>
          <w:sz w:val="28"/>
          <w:szCs w:val="28"/>
        </w:rPr>
        <w:t xml:space="preserve">Precinct Committee Officer’s </w:t>
      </w:r>
      <w:r>
        <w:rPr>
          <w:rFonts w:ascii="Verdana" w:hAnsi="Verdana"/>
          <w:b/>
          <w:sz w:val="28"/>
          <w:szCs w:val="28"/>
        </w:rPr>
        <w:t>(PCO’S)</w:t>
      </w:r>
    </w:p>
    <w:p w:rsidR="0006777A" w:rsidRPr="0006777A" w:rsidRDefault="0006777A" w:rsidP="0006777A">
      <w:pPr>
        <w:jc w:val="center"/>
        <w:rPr>
          <w:rFonts w:ascii="Verdana" w:hAnsi="Verdana"/>
          <w:b/>
          <w:sz w:val="28"/>
          <w:szCs w:val="28"/>
        </w:rPr>
      </w:pPr>
      <w:r w:rsidRPr="0006777A">
        <w:rPr>
          <w:rFonts w:ascii="Verdana" w:hAnsi="Verdana"/>
          <w:b/>
          <w:sz w:val="28"/>
          <w:szCs w:val="28"/>
        </w:rPr>
        <w:t>Declaration of Candidacy</w:t>
      </w:r>
    </w:p>
    <w:p w:rsidR="0006777A" w:rsidRPr="0006777A" w:rsidRDefault="0006777A" w:rsidP="0006777A">
      <w:pPr>
        <w:jc w:val="center"/>
        <w:rPr>
          <w:rFonts w:ascii="Verdana" w:hAnsi="Verdana"/>
          <w:sz w:val="24"/>
          <w:szCs w:val="24"/>
        </w:rPr>
      </w:pPr>
    </w:p>
    <w:p w:rsidR="0006777A" w:rsidRPr="0006777A" w:rsidRDefault="0006777A" w:rsidP="0006777A">
      <w:pPr>
        <w:rPr>
          <w:rFonts w:ascii="Verdana" w:hAnsi="Verdana"/>
          <w:sz w:val="24"/>
          <w:szCs w:val="24"/>
        </w:rPr>
      </w:pPr>
      <w:r>
        <w:rPr>
          <w:rFonts w:ascii="Verdana" w:hAnsi="Verdana"/>
          <w:sz w:val="24"/>
          <w:szCs w:val="24"/>
        </w:rPr>
        <w:t xml:space="preserve">Filing for </w:t>
      </w:r>
      <w:r w:rsidRPr="0006777A">
        <w:rPr>
          <w:rFonts w:ascii="Verdana" w:hAnsi="Verdana"/>
          <w:sz w:val="24"/>
          <w:szCs w:val="24"/>
        </w:rPr>
        <w:t>2012 for all PCO candidates is May 14</w:t>
      </w:r>
      <w:r w:rsidRPr="0006777A">
        <w:rPr>
          <w:rFonts w:ascii="Verdana" w:hAnsi="Verdana"/>
          <w:sz w:val="24"/>
          <w:szCs w:val="24"/>
          <w:vertAlign w:val="superscript"/>
        </w:rPr>
        <w:t>th</w:t>
      </w:r>
      <w:r w:rsidRPr="0006777A">
        <w:rPr>
          <w:rFonts w:ascii="Verdana" w:hAnsi="Verdana"/>
          <w:sz w:val="24"/>
          <w:szCs w:val="24"/>
        </w:rPr>
        <w:t xml:space="preserve"> – 18</w:t>
      </w:r>
      <w:r w:rsidRPr="0006777A">
        <w:rPr>
          <w:rFonts w:ascii="Verdana" w:hAnsi="Verdana"/>
          <w:sz w:val="24"/>
          <w:szCs w:val="24"/>
          <w:vertAlign w:val="superscript"/>
        </w:rPr>
        <w:t>th</w:t>
      </w:r>
      <w:r w:rsidRPr="0006777A">
        <w:rPr>
          <w:rFonts w:ascii="Verdana" w:hAnsi="Verdana"/>
          <w:sz w:val="24"/>
          <w:szCs w:val="24"/>
        </w:rPr>
        <w:t xml:space="preserve">.  </w:t>
      </w:r>
    </w:p>
    <w:p w:rsidR="0006777A" w:rsidRPr="0006777A" w:rsidRDefault="0006777A" w:rsidP="0006777A">
      <w:pPr>
        <w:rPr>
          <w:rFonts w:ascii="Verdana" w:hAnsi="Verdana"/>
          <w:sz w:val="24"/>
          <w:szCs w:val="24"/>
        </w:rPr>
      </w:pPr>
    </w:p>
    <w:p w:rsidR="0006777A" w:rsidRDefault="0006777A" w:rsidP="0006777A">
      <w:pPr>
        <w:rPr>
          <w:rFonts w:ascii="Verdana" w:hAnsi="Verdana"/>
          <w:sz w:val="24"/>
          <w:szCs w:val="24"/>
        </w:rPr>
      </w:pPr>
      <w:r w:rsidRPr="0006777A">
        <w:rPr>
          <w:rFonts w:ascii="Verdana" w:hAnsi="Verdana"/>
          <w:sz w:val="24"/>
          <w:szCs w:val="24"/>
        </w:rPr>
        <w:t xml:space="preserve">You can file online beginning on </w:t>
      </w:r>
      <w:r w:rsidRPr="0006777A">
        <w:rPr>
          <w:rFonts w:ascii="Verdana" w:hAnsi="Verdana"/>
          <w:b/>
          <w:sz w:val="24"/>
          <w:szCs w:val="24"/>
        </w:rPr>
        <w:t>May 14</w:t>
      </w:r>
      <w:r w:rsidRPr="0006777A">
        <w:rPr>
          <w:rFonts w:ascii="Verdana" w:hAnsi="Verdana"/>
          <w:b/>
          <w:sz w:val="24"/>
          <w:szCs w:val="24"/>
          <w:vertAlign w:val="superscript"/>
        </w:rPr>
        <w:t>th</w:t>
      </w:r>
      <w:r w:rsidRPr="0006777A">
        <w:rPr>
          <w:rFonts w:ascii="Verdana" w:hAnsi="Verdana"/>
          <w:b/>
          <w:sz w:val="24"/>
          <w:szCs w:val="24"/>
        </w:rPr>
        <w:t xml:space="preserve"> at 9 a.m</w:t>
      </w:r>
      <w:r w:rsidRPr="0006777A">
        <w:rPr>
          <w:rFonts w:ascii="Verdana" w:hAnsi="Verdana"/>
          <w:sz w:val="24"/>
          <w:szCs w:val="24"/>
        </w:rPr>
        <w:t>.  Online filing ends on May 18, 2012, at 4 p.m.</w:t>
      </w:r>
    </w:p>
    <w:p w:rsidR="0006777A" w:rsidRPr="0006777A" w:rsidRDefault="0006777A" w:rsidP="0006777A">
      <w:pPr>
        <w:rPr>
          <w:rFonts w:ascii="Verdana" w:hAnsi="Verdana"/>
          <w:sz w:val="24"/>
          <w:szCs w:val="24"/>
        </w:rPr>
      </w:pPr>
    </w:p>
    <w:p w:rsidR="0006777A" w:rsidRPr="0006777A" w:rsidRDefault="0006777A" w:rsidP="0006777A">
      <w:pPr>
        <w:rPr>
          <w:rFonts w:ascii="Verdana" w:hAnsi="Verdana"/>
          <w:sz w:val="24"/>
          <w:szCs w:val="24"/>
        </w:rPr>
      </w:pPr>
      <w:r w:rsidRPr="0006777A">
        <w:rPr>
          <w:rFonts w:ascii="Verdana" w:hAnsi="Verdana"/>
          <w:sz w:val="24"/>
          <w:szCs w:val="24"/>
        </w:rPr>
        <w:t xml:space="preserve">Go to </w:t>
      </w:r>
      <w:hyperlink r:id="rId7" w:history="1">
        <w:r w:rsidRPr="0006777A">
          <w:rPr>
            <w:rStyle w:val="Hyperlink"/>
            <w:rFonts w:ascii="Verdana" w:hAnsi="Verdana"/>
            <w:sz w:val="24"/>
            <w:szCs w:val="24"/>
          </w:rPr>
          <w:t>http://www.kingcounty.gov/elections.aspx</w:t>
        </w:r>
      </w:hyperlink>
      <w:r w:rsidRPr="0006777A">
        <w:rPr>
          <w:rFonts w:ascii="Verdana" w:hAnsi="Verdana"/>
          <w:sz w:val="24"/>
          <w:szCs w:val="24"/>
        </w:rPr>
        <w:t xml:space="preserve"> </w:t>
      </w:r>
    </w:p>
    <w:p w:rsidR="0006777A" w:rsidRPr="0006777A" w:rsidRDefault="0006777A" w:rsidP="0006777A">
      <w:pPr>
        <w:rPr>
          <w:rFonts w:ascii="Verdana" w:hAnsi="Verdana"/>
          <w:sz w:val="24"/>
          <w:szCs w:val="24"/>
        </w:rPr>
      </w:pPr>
    </w:p>
    <w:p w:rsidR="0006777A" w:rsidRPr="0006777A" w:rsidRDefault="0006777A" w:rsidP="0006777A">
      <w:pPr>
        <w:ind w:firstLine="720"/>
        <w:rPr>
          <w:rFonts w:ascii="Verdana" w:hAnsi="Verdana"/>
          <w:sz w:val="24"/>
          <w:szCs w:val="24"/>
        </w:rPr>
      </w:pPr>
      <w:r w:rsidRPr="0006777A">
        <w:rPr>
          <w:rFonts w:ascii="Verdana" w:hAnsi="Verdana"/>
          <w:sz w:val="24"/>
          <w:szCs w:val="24"/>
        </w:rPr>
        <w:t>Under “Candidates and jurisdictions” select “Candidate filing”</w:t>
      </w:r>
    </w:p>
    <w:p w:rsidR="0006777A" w:rsidRPr="0006777A" w:rsidRDefault="0006777A" w:rsidP="0006777A">
      <w:pPr>
        <w:ind w:firstLine="720"/>
        <w:rPr>
          <w:rFonts w:ascii="Verdana" w:hAnsi="Verdana"/>
          <w:sz w:val="24"/>
          <w:szCs w:val="24"/>
        </w:rPr>
      </w:pPr>
    </w:p>
    <w:p w:rsidR="0006777A" w:rsidRDefault="0006777A" w:rsidP="0006777A">
      <w:pPr>
        <w:rPr>
          <w:rFonts w:ascii="Verdana" w:hAnsi="Verdana"/>
          <w:sz w:val="24"/>
          <w:szCs w:val="24"/>
        </w:rPr>
      </w:pPr>
      <w:r w:rsidRPr="0006777A">
        <w:rPr>
          <w:rFonts w:ascii="Verdana" w:hAnsi="Verdana"/>
          <w:sz w:val="24"/>
          <w:szCs w:val="24"/>
        </w:rPr>
        <w:t xml:space="preserve">A PCO candidate can submit a Declaration Candidacy – Precinct Committee Officer </w:t>
      </w:r>
      <w:r w:rsidR="0043333E">
        <w:rPr>
          <w:rFonts w:ascii="Verdana" w:hAnsi="Verdana"/>
          <w:sz w:val="24"/>
          <w:szCs w:val="24"/>
        </w:rPr>
        <w:t xml:space="preserve">application </w:t>
      </w:r>
      <w:r w:rsidRPr="0006777A">
        <w:rPr>
          <w:rFonts w:ascii="Verdana" w:hAnsi="Verdana"/>
          <w:sz w:val="24"/>
          <w:szCs w:val="24"/>
        </w:rPr>
        <w:t xml:space="preserve">form by mail.  This form is available online.  Candidates who file with a paper form do not receive immediate notification that King County Elections received their declaration.  </w:t>
      </w:r>
      <w:r w:rsidR="00360B99">
        <w:rPr>
          <w:rFonts w:ascii="Verdana" w:hAnsi="Verdana"/>
          <w:sz w:val="24"/>
          <w:szCs w:val="24"/>
        </w:rPr>
        <w:t>However, f</w:t>
      </w:r>
      <w:r w:rsidRPr="0006777A">
        <w:rPr>
          <w:rFonts w:ascii="Verdana" w:hAnsi="Verdana"/>
          <w:sz w:val="24"/>
          <w:szCs w:val="24"/>
        </w:rPr>
        <w:t xml:space="preserve">iling online gives an immediate response and confirmation.  </w:t>
      </w:r>
    </w:p>
    <w:p w:rsidR="00360B99" w:rsidRPr="0006777A" w:rsidRDefault="00360B99" w:rsidP="0006777A">
      <w:pPr>
        <w:rPr>
          <w:rFonts w:ascii="Verdana" w:hAnsi="Verdana"/>
          <w:sz w:val="24"/>
          <w:szCs w:val="24"/>
        </w:rPr>
      </w:pPr>
    </w:p>
    <w:p w:rsidR="0006777A" w:rsidRPr="0006777A" w:rsidRDefault="0006777A" w:rsidP="0006777A">
      <w:pPr>
        <w:rPr>
          <w:rFonts w:ascii="Verdana" w:hAnsi="Verdana"/>
          <w:sz w:val="24"/>
          <w:szCs w:val="24"/>
        </w:rPr>
      </w:pPr>
      <w:r w:rsidRPr="0006777A">
        <w:rPr>
          <w:rFonts w:ascii="Verdana" w:hAnsi="Verdana"/>
          <w:sz w:val="24"/>
          <w:szCs w:val="24"/>
        </w:rPr>
        <w:t xml:space="preserve">Candidates who file the paper form frequently mail in the paper form too early.  </w:t>
      </w:r>
    </w:p>
    <w:p w:rsidR="0006777A" w:rsidRDefault="0006777A" w:rsidP="0006777A">
      <w:pPr>
        <w:rPr>
          <w:rFonts w:ascii="Verdana" w:hAnsi="Verdana"/>
          <w:sz w:val="24"/>
          <w:szCs w:val="24"/>
        </w:rPr>
      </w:pPr>
      <w:r w:rsidRPr="0006777A">
        <w:rPr>
          <w:rFonts w:ascii="Verdana" w:hAnsi="Verdana"/>
          <w:sz w:val="24"/>
          <w:szCs w:val="24"/>
        </w:rPr>
        <w:lastRenderedPageBreak/>
        <w:t>King County Elections strongly recommends the use of the online declaration of candidacy for PCO candidates.  PCOs who have trouble navigating a computer may contact KC Elections for assistance.</w:t>
      </w:r>
      <w:r w:rsidR="00360B99">
        <w:rPr>
          <w:rFonts w:ascii="Verdana" w:hAnsi="Verdana"/>
          <w:sz w:val="24"/>
          <w:szCs w:val="24"/>
        </w:rPr>
        <w:t xml:space="preserve">  Their business office is located at,</w:t>
      </w:r>
    </w:p>
    <w:p w:rsidR="00360B99" w:rsidRPr="0006777A" w:rsidRDefault="00360B99" w:rsidP="0006777A">
      <w:pPr>
        <w:rPr>
          <w:rFonts w:ascii="Verdana" w:hAnsi="Verdana"/>
          <w:sz w:val="24"/>
          <w:szCs w:val="24"/>
        </w:rPr>
      </w:pPr>
    </w:p>
    <w:p w:rsidR="00360B99" w:rsidRDefault="0006777A" w:rsidP="00360B99">
      <w:pPr>
        <w:ind w:firstLine="720"/>
        <w:rPr>
          <w:rFonts w:ascii="Verdana" w:hAnsi="Verdana"/>
          <w:sz w:val="24"/>
          <w:szCs w:val="24"/>
        </w:rPr>
      </w:pPr>
      <w:r w:rsidRPr="0006777A">
        <w:rPr>
          <w:rFonts w:ascii="Verdana" w:hAnsi="Verdana"/>
          <w:sz w:val="24"/>
          <w:szCs w:val="24"/>
        </w:rPr>
        <w:t>King County Elections</w:t>
      </w:r>
    </w:p>
    <w:p w:rsidR="00360B99" w:rsidRDefault="0006777A" w:rsidP="00360B99">
      <w:pPr>
        <w:ind w:firstLine="720"/>
        <w:rPr>
          <w:rFonts w:ascii="Verdana" w:hAnsi="Verdana"/>
          <w:sz w:val="24"/>
          <w:szCs w:val="24"/>
        </w:rPr>
      </w:pPr>
      <w:r w:rsidRPr="0006777A">
        <w:rPr>
          <w:rFonts w:ascii="Verdana" w:hAnsi="Verdana"/>
          <w:sz w:val="24"/>
          <w:szCs w:val="24"/>
        </w:rPr>
        <w:t>919 SW Grady Way</w:t>
      </w:r>
    </w:p>
    <w:p w:rsidR="00360B99" w:rsidRDefault="0006777A" w:rsidP="00360B99">
      <w:pPr>
        <w:ind w:firstLine="720"/>
        <w:rPr>
          <w:rFonts w:ascii="Verdana" w:hAnsi="Verdana"/>
          <w:sz w:val="24"/>
          <w:szCs w:val="24"/>
        </w:rPr>
      </w:pPr>
      <w:r w:rsidRPr="0006777A">
        <w:rPr>
          <w:rFonts w:ascii="Verdana" w:hAnsi="Verdana"/>
          <w:sz w:val="24"/>
          <w:szCs w:val="24"/>
        </w:rPr>
        <w:t>Renton, WA 98057</w:t>
      </w:r>
    </w:p>
    <w:p w:rsidR="00360B99" w:rsidRDefault="00360B99" w:rsidP="00360B99">
      <w:pPr>
        <w:ind w:firstLine="720"/>
        <w:rPr>
          <w:rFonts w:ascii="Verdana" w:hAnsi="Verdana"/>
          <w:sz w:val="24"/>
          <w:szCs w:val="24"/>
        </w:rPr>
      </w:pPr>
    </w:p>
    <w:p w:rsidR="0006777A" w:rsidRPr="0006777A" w:rsidRDefault="00360B99" w:rsidP="00360B99">
      <w:pPr>
        <w:ind w:firstLine="720"/>
        <w:rPr>
          <w:rFonts w:ascii="Verdana" w:hAnsi="Verdana"/>
          <w:sz w:val="24"/>
          <w:szCs w:val="24"/>
        </w:rPr>
      </w:pPr>
      <w:r>
        <w:rPr>
          <w:rFonts w:ascii="Verdana" w:hAnsi="Verdana"/>
          <w:sz w:val="24"/>
          <w:szCs w:val="24"/>
        </w:rPr>
        <w:t xml:space="preserve">Telephone: </w:t>
      </w:r>
      <w:r w:rsidR="0006777A" w:rsidRPr="0006777A">
        <w:rPr>
          <w:rFonts w:ascii="Verdana" w:hAnsi="Verdana"/>
          <w:sz w:val="24"/>
          <w:szCs w:val="24"/>
        </w:rPr>
        <w:t xml:space="preserve"> 206-296-1565.</w:t>
      </w:r>
    </w:p>
    <w:p w:rsidR="0006777A" w:rsidRPr="0006777A" w:rsidRDefault="0006777A" w:rsidP="0006777A">
      <w:pPr>
        <w:ind w:firstLine="720"/>
        <w:rPr>
          <w:rFonts w:ascii="Verdana" w:hAnsi="Verdana"/>
          <w:sz w:val="24"/>
          <w:szCs w:val="24"/>
        </w:rPr>
      </w:pPr>
    </w:p>
    <w:p w:rsidR="0006777A" w:rsidRDefault="0006777A" w:rsidP="0006777A">
      <w:pPr>
        <w:rPr>
          <w:rFonts w:ascii="Verdana" w:hAnsi="Verdana"/>
          <w:sz w:val="24"/>
          <w:szCs w:val="24"/>
        </w:rPr>
      </w:pPr>
      <w:r w:rsidRPr="0006777A">
        <w:rPr>
          <w:rFonts w:ascii="Verdana" w:hAnsi="Verdana"/>
          <w:sz w:val="24"/>
          <w:szCs w:val="24"/>
        </w:rPr>
        <w:t xml:space="preserve">Listed below are changes in PCO elections as a result of </w:t>
      </w:r>
      <w:r w:rsidR="00360B99">
        <w:rPr>
          <w:rFonts w:ascii="Verdana" w:hAnsi="Verdana"/>
          <w:sz w:val="24"/>
          <w:szCs w:val="24"/>
        </w:rPr>
        <w:t xml:space="preserve">Washington State </w:t>
      </w:r>
      <w:r w:rsidRPr="0006777A">
        <w:rPr>
          <w:rFonts w:ascii="Verdana" w:hAnsi="Verdana"/>
          <w:sz w:val="24"/>
          <w:szCs w:val="24"/>
        </w:rPr>
        <w:t>legislation enacted this year:</w:t>
      </w:r>
    </w:p>
    <w:p w:rsidR="00360B99" w:rsidRPr="0006777A" w:rsidRDefault="00360B99" w:rsidP="0006777A">
      <w:pPr>
        <w:rPr>
          <w:rFonts w:ascii="Verdana" w:hAnsi="Verdana"/>
          <w:sz w:val="24"/>
          <w:szCs w:val="24"/>
        </w:rPr>
      </w:pPr>
    </w:p>
    <w:p w:rsidR="0006777A" w:rsidRPr="0006777A" w:rsidRDefault="0006777A" w:rsidP="0006777A">
      <w:pPr>
        <w:pStyle w:val="ListParagraph"/>
        <w:numPr>
          <w:ilvl w:val="0"/>
          <w:numId w:val="7"/>
        </w:numPr>
        <w:spacing w:after="200" w:line="276" w:lineRule="auto"/>
        <w:contextualSpacing/>
        <w:rPr>
          <w:rFonts w:ascii="Verdana" w:hAnsi="Verdana"/>
          <w:sz w:val="24"/>
          <w:szCs w:val="24"/>
        </w:rPr>
      </w:pPr>
      <w:r w:rsidRPr="0006777A">
        <w:rPr>
          <w:rFonts w:ascii="Verdana" w:hAnsi="Verdana"/>
          <w:sz w:val="24"/>
          <w:szCs w:val="24"/>
        </w:rPr>
        <w:t>Only contested races within the same party in the same precinct will appear on the ballot.</w:t>
      </w:r>
    </w:p>
    <w:p w:rsidR="0006777A" w:rsidRPr="0006777A" w:rsidRDefault="0006777A" w:rsidP="0006777A">
      <w:pPr>
        <w:pStyle w:val="ListParagraph"/>
        <w:numPr>
          <w:ilvl w:val="0"/>
          <w:numId w:val="7"/>
        </w:numPr>
        <w:spacing w:after="200" w:line="276" w:lineRule="auto"/>
        <w:contextualSpacing/>
        <w:rPr>
          <w:rFonts w:ascii="Verdana" w:hAnsi="Verdana"/>
          <w:sz w:val="24"/>
          <w:szCs w:val="24"/>
        </w:rPr>
      </w:pPr>
      <w:r w:rsidRPr="0006777A">
        <w:rPr>
          <w:rFonts w:ascii="Verdana" w:hAnsi="Verdana"/>
          <w:sz w:val="24"/>
          <w:szCs w:val="24"/>
        </w:rPr>
        <w:t>If only one candidate files at the end of candidate filing that person will be deemed elected.</w:t>
      </w:r>
    </w:p>
    <w:p w:rsidR="0006777A" w:rsidRPr="0006777A" w:rsidRDefault="0006777A" w:rsidP="0006777A">
      <w:pPr>
        <w:pStyle w:val="ListParagraph"/>
        <w:numPr>
          <w:ilvl w:val="0"/>
          <w:numId w:val="7"/>
        </w:numPr>
        <w:spacing w:after="200" w:line="276" w:lineRule="auto"/>
        <w:contextualSpacing/>
        <w:rPr>
          <w:rFonts w:ascii="Verdana" w:hAnsi="Verdana"/>
          <w:sz w:val="24"/>
          <w:szCs w:val="24"/>
        </w:rPr>
      </w:pPr>
      <w:r w:rsidRPr="0006777A">
        <w:rPr>
          <w:rFonts w:ascii="Verdana" w:hAnsi="Verdana"/>
          <w:sz w:val="24"/>
          <w:szCs w:val="24"/>
        </w:rPr>
        <w:t>There will be specific instructions on the ballot indicating the party affiliation for the candidates as well as for the voter.</w:t>
      </w:r>
    </w:p>
    <w:p w:rsidR="0006777A" w:rsidRPr="0006777A" w:rsidRDefault="0006777A" w:rsidP="0006777A">
      <w:pPr>
        <w:pStyle w:val="ListParagraph"/>
        <w:numPr>
          <w:ilvl w:val="0"/>
          <w:numId w:val="7"/>
        </w:numPr>
        <w:spacing w:after="200" w:line="276" w:lineRule="auto"/>
        <w:contextualSpacing/>
        <w:rPr>
          <w:rFonts w:ascii="Verdana" w:hAnsi="Verdana"/>
          <w:sz w:val="24"/>
          <w:szCs w:val="24"/>
        </w:rPr>
      </w:pPr>
      <w:r w:rsidRPr="0006777A">
        <w:rPr>
          <w:rFonts w:ascii="Verdana" w:hAnsi="Verdana"/>
          <w:sz w:val="24"/>
          <w:szCs w:val="24"/>
        </w:rPr>
        <w:t>The last day to withdraw is Monday, May 21; previously candidates had 4 full days following the week of candidate filing to withd</w:t>
      </w:r>
      <w:r w:rsidR="00BD3986">
        <w:rPr>
          <w:rFonts w:ascii="Verdana" w:hAnsi="Verdana"/>
          <w:sz w:val="24"/>
          <w:szCs w:val="24"/>
        </w:rPr>
        <w:t>raw</w:t>
      </w:r>
      <w:r w:rsidRPr="0006777A">
        <w:rPr>
          <w:rFonts w:ascii="Verdana" w:hAnsi="Verdana"/>
          <w:sz w:val="24"/>
          <w:szCs w:val="24"/>
        </w:rPr>
        <w:t>.</w:t>
      </w:r>
    </w:p>
    <w:p w:rsidR="0006777A" w:rsidRPr="0006777A" w:rsidRDefault="0006777A" w:rsidP="0006777A">
      <w:pPr>
        <w:pStyle w:val="ListParagraph"/>
        <w:numPr>
          <w:ilvl w:val="0"/>
          <w:numId w:val="7"/>
        </w:numPr>
        <w:spacing w:after="200" w:line="276" w:lineRule="auto"/>
        <w:contextualSpacing/>
        <w:rPr>
          <w:rFonts w:ascii="Verdana" w:hAnsi="Verdana"/>
          <w:sz w:val="24"/>
          <w:szCs w:val="24"/>
        </w:rPr>
      </w:pPr>
      <w:r w:rsidRPr="0006777A">
        <w:rPr>
          <w:rFonts w:ascii="Verdana" w:hAnsi="Verdana"/>
          <w:sz w:val="24"/>
          <w:szCs w:val="24"/>
        </w:rPr>
        <w:t>No write-ins for PCO races.</w:t>
      </w:r>
    </w:p>
    <w:p w:rsidR="0006777A" w:rsidRPr="0006777A" w:rsidRDefault="0006777A" w:rsidP="00AD5D0D">
      <w:pPr>
        <w:widowControl w:val="0"/>
        <w:ind w:left="3600" w:hanging="2880"/>
        <w:rPr>
          <w:rFonts w:ascii="Verdana" w:hAnsi="Verdana"/>
          <w:sz w:val="24"/>
          <w:szCs w:val="24"/>
        </w:rPr>
      </w:pPr>
    </w:p>
    <w:sectPr w:rsidR="0006777A" w:rsidRPr="0006777A" w:rsidSect="00FD52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053A0"/>
    <w:multiLevelType w:val="singleLevel"/>
    <w:tmpl w:val="0E78525C"/>
    <w:lvl w:ilvl="0">
      <w:start w:val="1"/>
      <w:numFmt w:val="upperLetter"/>
      <w:lvlText w:val="%1."/>
      <w:lvlJc w:val="left"/>
      <w:pPr>
        <w:tabs>
          <w:tab w:val="num" w:pos="1800"/>
        </w:tabs>
        <w:ind w:left="1800" w:hanging="360"/>
      </w:pPr>
      <w:rPr>
        <w:rFonts w:ascii="Verdana" w:eastAsia="Times New Roman" w:hAnsi="Verdana" w:cs="Arial"/>
      </w:rPr>
    </w:lvl>
  </w:abstractNum>
  <w:abstractNum w:abstractNumId="1">
    <w:nsid w:val="0EE3494D"/>
    <w:multiLevelType w:val="singleLevel"/>
    <w:tmpl w:val="12F48630"/>
    <w:lvl w:ilvl="0">
      <w:start w:val="1"/>
      <w:numFmt w:val="decimal"/>
      <w:lvlText w:val="%1."/>
      <w:lvlJc w:val="left"/>
      <w:pPr>
        <w:tabs>
          <w:tab w:val="num" w:pos="720"/>
        </w:tabs>
        <w:ind w:left="720" w:hanging="720"/>
      </w:pPr>
      <w:rPr>
        <w:rFonts w:ascii="Verdana" w:hAnsi="Verdana" w:hint="default"/>
      </w:rPr>
    </w:lvl>
  </w:abstractNum>
  <w:abstractNum w:abstractNumId="2">
    <w:nsid w:val="1AFE2886"/>
    <w:multiLevelType w:val="hybridMultilevel"/>
    <w:tmpl w:val="3EBE8318"/>
    <w:lvl w:ilvl="0" w:tplc="B184BC56">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82524FE"/>
    <w:multiLevelType w:val="singleLevel"/>
    <w:tmpl w:val="C068F358"/>
    <w:lvl w:ilvl="0">
      <w:start w:val="2"/>
      <w:numFmt w:val="decimal"/>
      <w:lvlText w:val="%1."/>
      <w:lvlJc w:val="left"/>
      <w:pPr>
        <w:tabs>
          <w:tab w:val="num" w:pos="720"/>
        </w:tabs>
        <w:ind w:left="720" w:hanging="720"/>
      </w:pPr>
      <w:rPr>
        <w:rFonts w:hint="default"/>
      </w:rPr>
    </w:lvl>
  </w:abstractNum>
  <w:abstractNum w:abstractNumId="4">
    <w:nsid w:val="434864E0"/>
    <w:multiLevelType w:val="singleLevel"/>
    <w:tmpl w:val="EF44AF30"/>
    <w:lvl w:ilvl="0">
      <w:start w:val="1"/>
      <w:numFmt w:val="upperLetter"/>
      <w:lvlText w:val="%1."/>
      <w:lvlJc w:val="left"/>
      <w:pPr>
        <w:tabs>
          <w:tab w:val="num" w:pos="1800"/>
        </w:tabs>
        <w:ind w:left="1800" w:hanging="360"/>
      </w:pPr>
      <w:rPr>
        <w:rFonts w:ascii="Verdana" w:eastAsia="Times New Roman" w:hAnsi="Verdana" w:cs="Arial"/>
      </w:rPr>
    </w:lvl>
  </w:abstractNum>
  <w:abstractNum w:abstractNumId="5">
    <w:nsid w:val="6F973097"/>
    <w:multiLevelType w:val="hybridMultilevel"/>
    <w:tmpl w:val="4C189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547B23"/>
    <w:multiLevelType w:val="hybridMultilevel"/>
    <w:tmpl w:val="8DCC6EE0"/>
    <w:lvl w:ilvl="0" w:tplc="20EC75C2">
      <w:start w:val="6"/>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6"/>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F683C"/>
    <w:rsid w:val="000415B9"/>
    <w:rsid w:val="0006777A"/>
    <w:rsid w:val="00091DB1"/>
    <w:rsid w:val="00153253"/>
    <w:rsid w:val="002A4179"/>
    <w:rsid w:val="00360B99"/>
    <w:rsid w:val="0043333E"/>
    <w:rsid w:val="006B0AE0"/>
    <w:rsid w:val="00731F6E"/>
    <w:rsid w:val="0086748E"/>
    <w:rsid w:val="00AD5D0D"/>
    <w:rsid w:val="00B74AC4"/>
    <w:rsid w:val="00BD3986"/>
    <w:rsid w:val="00C82048"/>
    <w:rsid w:val="00CD7DB9"/>
    <w:rsid w:val="00CF26E8"/>
    <w:rsid w:val="00DF683C"/>
    <w:rsid w:val="00FD52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83C"/>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DF683C"/>
    <w:pPr>
      <w:keepNext/>
      <w:jc w:val="center"/>
      <w:outlineLvl w:val="1"/>
    </w:pPr>
    <w:rPr>
      <w:rFonts w:ascii="Arial" w:hAnsi="Arial"/>
      <w:b/>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F683C"/>
    <w:rPr>
      <w:rFonts w:ascii="Arial" w:eastAsia="Times New Roman" w:hAnsi="Arial" w:cs="Times New Roman"/>
      <w:b/>
      <w:sz w:val="60"/>
      <w:szCs w:val="20"/>
    </w:rPr>
  </w:style>
  <w:style w:type="paragraph" w:styleId="Header">
    <w:name w:val="header"/>
    <w:basedOn w:val="Normal"/>
    <w:link w:val="HeaderChar"/>
    <w:rsid w:val="00DF683C"/>
    <w:pPr>
      <w:tabs>
        <w:tab w:val="center" w:pos="4320"/>
        <w:tab w:val="right" w:pos="8640"/>
      </w:tabs>
    </w:pPr>
  </w:style>
  <w:style w:type="character" w:customStyle="1" w:styleId="HeaderChar">
    <w:name w:val="Header Char"/>
    <w:basedOn w:val="DefaultParagraphFont"/>
    <w:link w:val="Header"/>
    <w:rsid w:val="00DF683C"/>
    <w:rPr>
      <w:rFonts w:ascii="Times New Roman" w:eastAsia="Times New Roman" w:hAnsi="Times New Roman" w:cs="Times New Roman"/>
      <w:sz w:val="20"/>
      <w:szCs w:val="20"/>
    </w:rPr>
  </w:style>
  <w:style w:type="paragraph" w:styleId="ListParagraph">
    <w:name w:val="List Paragraph"/>
    <w:basedOn w:val="Normal"/>
    <w:uiPriority w:val="34"/>
    <w:qFormat/>
    <w:rsid w:val="00DF683C"/>
    <w:pPr>
      <w:ind w:left="720"/>
    </w:pPr>
  </w:style>
  <w:style w:type="paragraph" w:styleId="BodyText">
    <w:name w:val="Body Text"/>
    <w:basedOn w:val="Normal"/>
    <w:link w:val="BodyTextChar"/>
    <w:rsid w:val="00DF683C"/>
    <w:pPr>
      <w:spacing w:after="120"/>
    </w:pPr>
  </w:style>
  <w:style w:type="character" w:customStyle="1" w:styleId="BodyTextChar">
    <w:name w:val="Body Text Char"/>
    <w:basedOn w:val="DefaultParagraphFont"/>
    <w:link w:val="BodyText"/>
    <w:rsid w:val="00DF683C"/>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AD5D0D"/>
    <w:rPr>
      <w:color w:val="0066FF"/>
      <w:u w:val="single"/>
    </w:rPr>
  </w:style>
</w:styles>
</file>

<file path=word/webSettings.xml><?xml version="1.0" encoding="utf-8"?>
<w:webSettings xmlns:r="http://schemas.openxmlformats.org/officeDocument/2006/relationships" xmlns:w="http://schemas.openxmlformats.org/wordprocessingml/2006/main">
  <w:divs>
    <w:div w:id="640038729">
      <w:bodyDiv w:val="1"/>
      <w:marLeft w:val="0"/>
      <w:marRight w:val="0"/>
      <w:marTop w:val="0"/>
      <w:marBottom w:val="0"/>
      <w:divBdr>
        <w:top w:val="none" w:sz="0" w:space="0" w:color="auto"/>
        <w:left w:val="none" w:sz="0" w:space="0" w:color="auto"/>
        <w:bottom w:val="none" w:sz="0" w:space="0" w:color="auto"/>
        <w:right w:val="none" w:sz="0" w:space="0" w:color="auto"/>
      </w:divBdr>
    </w:div>
    <w:div w:id="82578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ngcounty.gov/election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democrats.org" TargetMode="External"/><Relationship Id="rId5" Type="http://schemas.openxmlformats.org/officeDocument/2006/relationships/hyperlink" Target="http://www.11thlddem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1803</Words>
  <Characters>10279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cp:lastModifiedBy>
  <cp:revision>11</cp:revision>
  <dcterms:created xsi:type="dcterms:W3CDTF">2012-04-23T03:54:00Z</dcterms:created>
  <dcterms:modified xsi:type="dcterms:W3CDTF">2012-04-23T14:15:00Z</dcterms:modified>
</cp:coreProperties>
</file>