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D4" w:rsidRDefault="00060072" w:rsidP="00CF4F45">
      <w:pPr>
        <w:jc w:val="center"/>
      </w:pPr>
      <w:bookmarkStart w:id="0" w:name="_GoBack"/>
      <w:bookmarkEnd w:id="0"/>
      <w:r>
        <w:t>Precinct Committee Officer’s Declaration of Candidacy</w:t>
      </w:r>
    </w:p>
    <w:p w:rsidR="00060072" w:rsidRDefault="00060072">
      <w:r>
        <w:t>2012 candidate filing for all PCO candidates is May 14</w:t>
      </w:r>
      <w:r w:rsidRPr="00060072">
        <w:rPr>
          <w:vertAlign w:val="superscript"/>
        </w:rPr>
        <w:t>th</w:t>
      </w:r>
      <w:r>
        <w:t xml:space="preserve"> – 18</w:t>
      </w:r>
      <w:r w:rsidRPr="00060072">
        <w:rPr>
          <w:vertAlign w:val="superscript"/>
        </w:rPr>
        <w:t>th</w:t>
      </w:r>
      <w:r>
        <w:t xml:space="preserve">.  </w:t>
      </w:r>
    </w:p>
    <w:p w:rsidR="00060072" w:rsidRDefault="00060072">
      <w:r>
        <w:t>You can file on-line beginning on May 14</w:t>
      </w:r>
      <w:r w:rsidRPr="00060072">
        <w:rPr>
          <w:vertAlign w:val="superscript"/>
        </w:rPr>
        <w:t>th</w:t>
      </w:r>
      <w:r>
        <w:t xml:space="preserve"> at 9 a.m.  On-line filing ends on May 18, 2012, at 4 p.m.</w:t>
      </w:r>
    </w:p>
    <w:p w:rsidR="00060072" w:rsidRDefault="00060072">
      <w:r>
        <w:t xml:space="preserve">Go to </w:t>
      </w:r>
      <w:hyperlink r:id="rId6" w:history="1">
        <w:r>
          <w:rPr>
            <w:rStyle w:val="Hyperlink"/>
          </w:rPr>
          <w:t>http://www.kingcounty.gov/elections.aspx</w:t>
        </w:r>
      </w:hyperlink>
      <w:r>
        <w:t xml:space="preserve"> </w:t>
      </w:r>
    </w:p>
    <w:p w:rsidR="00060072" w:rsidRDefault="00060072" w:rsidP="00A85947">
      <w:pPr>
        <w:ind w:firstLine="720"/>
      </w:pPr>
      <w:r>
        <w:t>Under “Candidates and jurisdictions” select “Candidate filing”</w:t>
      </w:r>
    </w:p>
    <w:p w:rsidR="00A85947" w:rsidRDefault="00060072">
      <w:r>
        <w:t xml:space="preserve">A PCO candidate can </w:t>
      </w:r>
      <w:r w:rsidR="00A85947">
        <w:t xml:space="preserve">submit a Declaration Candidacy – Precinct Committee Officer </w:t>
      </w:r>
      <w:proofErr w:type="gramStart"/>
      <w:r w:rsidR="00A85947">
        <w:t>form</w:t>
      </w:r>
      <w:proofErr w:type="gramEnd"/>
      <w:r w:rsidR="00A85947">
        <w:t xml:space="preserve"> by mail.  This form is available on-line.  Candidates who file with a paper form do not receive immediate notification that King County Elections received their declaration.  Filing online gives an immediate response and confirmation.  </w:t>
      </w:r>
    </w:p>
    <w:p w:rsidR="00A85947" w:rsidRDefault="00A85947">
      <w:r>
        <w:t xml:space="preserve">Candidates who file the paper form frequently mail in the paper form too early.  </w:t>
      </w:r>
    </w:p>
    <w:p w:rsidR="00A85947" w:rsidRDefault="00A85947">
      <w:r>
        <w:t>King County Elections strongly recommends the use of the online declaration of candidacy for PCO candidates.  PCOs who have trouble navigating a computer may contact KC Elections for assistance.</w:t>
      </w:r>
    </w:p>
    <w:p w:rsidR="00A85947" w:rsidRDefault="00A85947" w:rsidP="00CF4F45">
      <w:pPr>
        <w:ind w:firstLine="720"/>
      </w:pPr>
      <w:r>
        <w:t>King County Elections, 919 SW Grady Way, Renton, WA 98057</w:t>
      </w:r>
      <w:proofErr w:type="gramStart"/>
      <w:r>
        <w:t xml:space="preserve">, </w:t>
      </w:r>
      <w:r w:rsidR="00CF4F45">
        <w:t xml:space="preserve"> 206</w:t>
      </w:r>
      <w:proofErr w:type="gramEnd"/>
      <w:r w:rsidR="00CF4F45">
        <w:t>-296-1565.</w:t>
      </w:r>
    </w:p>
    <w:p w:rsidR="00CF4F45" w:rsidRDefault="00CF4F45" w:rsidP="00CF4F45">
      <w:r>
        <w:t>Listed below are changes in PCO elections as a result of legislation enacted this year:</w:t>
      </w:r>
    </w:p>
    <w:p w:rsidR="00CF4F45" w:rsidRDefault="00CF4F45" w:rsidP="00CF4F45">
      <w:pPr>
        <w:pStyle w:val="ListParagraph"/>
        <w:numPr>
          <w:ilvl w:val="0"/>
          <w:numId w:val="1"/>
        </w:numPr>
      </w:pPr>
      <w:r>
        <w:t>Only contested races within the same party in the same precinct will appear on the ballot.</w:t>
      </w:r>
    </w:p>
    <w:p w:rsidR="00CF4F45" w:rsidRDefault="00CF4F45" w:rsidP="00CF4F45">
      <w:pPr>
        <w:pStyle w:val="ListParagraph"/>
        <w:numPr>
          <w:ilvl w:val="0"/>
          <w:numId w:val="1"/>
        </w:numPr>
      </w:pPr>
      <w:r>
        <w:t>If only one candidate files at the end of candidate filing that person will be deemed elected.</w:t>
      </w:r>
    </w:p>
    <w:p w:rsidR="00CF4F45" w:rsidRDefault="00CF4F45" w:rsidP="00CF4F45">
      <w:pPr>
        <w:pStyle w:val="ListParagraph"/>
        <w:numPr>
          <w:ilvl w:val="0"/>
          <w:numId w:val="1"/>
        </w:numPr>
      </w:pPr>
      <w:r>
        <w:t>There will be specific instructions on the ballot indicating the party affiliation for the candidates as well as for the voter.</w:t>
      </w:r>
    </w:p>
    <w:p w:rsidR="00CF4F45" w:rsidRDefault="00CF4F45" w:rsidP="00CF4F45">
      <w:pPr>
        <w:pStyle w:val="ListParagraph"/>
        <w:numPr>
          <w:ilvl w:val="0"/>
          <w:numId w:val="1"/>
        </w:numPr>
      </w:pPr>
      <w:r>
        <w:t xml:space="preserve">The last day to withdraw is Monday, May 21; previously candidates had 4 full days following the week of candidate filing to </w:t>
      </w:r>
      <w:proofErr w:type="spellStart"/>
      <w:r>
        <w:t>withdarw</w:t>
      </w:r>
      <w:proofErr w:type="spellEnd"/>
      <w:r>
        <w:t>.</w:t>
      </w:r>
    </w:p>
    <w:p w:rsidR="00CF4F45" w:rsidRDefault="00CF4F45" w:rsidP="00CF4F45">
      <w:pPr>
        <w:pStyle w:val="ListParagraph"/>
        <w:numPr>
          <w:ilvl w:val="0"/>
          <w:numId w:val="1"/>
        </w:numPr>
      </w:pPr>
      <w:r>
        <w:t>No write-ins for PCO races.</w:t>
      </w:r>
    </w:p>
    <w:p w:rsidR="00A85947" w:rsidRDefault="00A85947"/>
    <w:p w:rsidR="00060072" w:rsidRDefault="00060072"/>
    <w:sectPr w:rsidR="00060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73097"/>
    <w:multiLevelType w:val="hybridMultilevel"/>
    <w:tmpl w:val="4C189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72"/>
    <w:rsid w:val="00060072"/>
    <w:rsid w:val="000F44A4"/>
    <w:rsid w:val="001B0692"/>
    <w:rsid w:val="00A85947"/>
    <w:rsid w:val="00CF4F45"/>
    <w:rsid w:val="00F9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00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00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F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gcounty.gov/elections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2012-04-22T01:05:00Z</dcterms:created>
  <dcterms:modified xsi:type="dcterms:W3CDTF">2012-04-22T01:31:00Z</dcterms:modified>
</cp:coreProperties>
</file>